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B89FA" w14:textId="77777777" w:rsidR="00D74430" w:rsidRDefault="0048043D">
      <w:pPr>
        <w:shd w:val="clear" w:color="auto" w:fill="B4C6E7"/>
        <w:spacing w:after="0" w:line="259" w:lineRule="auto"/>
        <w:ind w:right="17"/>
        <w:jc w:val="center"/>
      </w:pPr>
      <w:r>
        <w:rPr>
          <w:b/>
          <w:sz w:val="28"/>
        </w:rPr>
        <w:t xml:space="preserve">Временная защита в Республике Молдова </w:t>
      </w:r>
    </w:p>
    <w:p w14:paraId="40F93AF9" w14:textId="77777777" w:rsidR="00D74430" w:rsidRDefault="0048043D">
      <w:pPr>
        <w:shd w:val="clear" w:color="auto" w:fill="B4C6E7"/>
        <w:spacing w:after="0" w:line="259" w:lineRule="auto"/>
        <w:ind w:right="17"/>
        <w:jc w:val="center"/>
      </w:pPr>
      <w:r>
        <w:rPr>
          <w:b/>
          <w:sz w:val="28"/>
        </w:rPr>
        <w:t>Часто задаваемые вопросы</w:t>
      </w:r>
      <w:r>
        <w:rPr>
          <w:b/>
          <w:sz w:val="28"/>
          <w:vertAlign w:val="superscript"/>
        </w:rPr>
        <w:footnoteReference w:id="1"/>
      </w:r>
      <w:r>
        <w:rPr>
          <w:b/>
          <w:sz w:val="28"/>
        </w:rPr>
        <w:t xml:space="preserve"> </w:t>
      </w:r>
    </w:p>
    <w:p w14:paraId="345845AA" w14:textId="77777777" w:rsidR="00D74430" w:rsidRDefault="0048043D">
      <w:pPr>
        <w:spacing w:after="0" w:line="259" w:lineRule="auto"/>
        <w:ind w:left="47" w:right="0" w:firstLine="0"/>
        <w:jc w:val="center"/>
      </w:pPr>
      <w:r>
        <w:rPr>
          <w:b/>
        </w:rPr>
        <w:t xml:space="preserve"> </w:t>
      </w:r>
    </w:p>
    <w:p w14:paraId="3975511E" w14:textId="77777777" w:rsidR="00D74430" w:rsidRDefault="0048043D">
      <w:pPr>
        <w:spacing w:after="0" w:line="259" w:lineRule="auto"/>
        <w:ind w:left="0" w:right="3" w:firstLine="0"/>
        <w:jc w:val="right"/>
      </w:pPr>
      <w:r>
        <w:rPr>
          <w:i/>
        </w:rPr>
        <w:t xml:space="preserve">Версия от 08.04.2024 </w:t>
      </w:r>
    </w:p>
    <w:p w14:paraId="64B5B4E0" w14:textId="77777777" w:rsidR="00D74430" w:rsidRDefault="0048043D">
      <w:pPr>
        <w:spacing w:after="0" w:line="259" w:lineRule="auto"/>
        <w:ind w:left="0" w:right="0" w:firstLine="0"/>
        <w:jc w:val="left"/>
      </w:pPr>
      <w:r>
        <w:t xml:space="preserve"> </w:t>
      </w:r>
    </w:p>
    <w:tbl>
      <w:tblPr>
        <w:tblStyle w:val="TableGrid"/>
        <w:tblW w:w="9484" w:type="dxa"/>
        <w:tblInd w:w="-29" w:type="dxa"/>
        <w:tblCellMar>
          <w:top w:w="6" w:type="dxa"/>
          <w:right w:w="115" w:type="dxa"/>
        </w:tblCellMar>
        <w:tblLook w:val="04A0" w:firstRow="1" w:lastRow="0" w:firstColumn="1" w:lastColumn="0" w:noHBand="0" w:noVBand="1"/>
      </w:tblPr>
      <w:tblGrid>
        <w:gridCol w:w="572"/>
        <w:gridCol w:w="8912"/>
      </w:tblGrid>
      <w:tr w:rsidR="00D74430" w14:paraId="40EA42AB" w14:textId="77777777">
        <w:trPr>
          <w:trHeight w:val="274"/>
        </w:trPr>
        <w:tc>
          <w:tcPr>
            <w:tcW w:w="572" w:type="dxa"/>
            <w:tcBorders>
              <w:top w:val="nil"/>
              <w:left w:val="nil"/>
              <w:bottom w:val="nil"/>
              <w:right w:val="nil"/>
            </w:tcBorders>
            <w:shd w:val="clear" w:color="auto" w:fill="B4C6E7"/>
          </w:tcPr>
          <w:p w14:paraId="29E8F26F" w14:textId="77777777" w:rsidR="00D74430" w:rsidRDefault="0048043D">
            <w:pPr>
              <w:spacing w:after="0" w:line="259" w:lineRule="auto"/>
              <w:ind w:left="29" w:right="0" w:firstLine="0"/>
              <w:jc w:val="left"/>
            </w:pPr>
            <w:r>
              <w:rPr>
                <w:b/>
              </w:rPr>
              <w:t>1.</w:t>
            </w:r>
            <w:r>
              <w:rPr>
                <w:rFonts w:ascii="Arial" w:eastAsia="Arial" w:hAnsi="Arial" w:cs="Arial"/>
                <w:b/>
              </w:rPr>
              <w:t xml:space="preserve"> </w:t>
            </w:r>
          </w:p>
        </w:tc>
        <w:tc>
          <w:tcPr>
            <w:tcW w:w="8912" w:type="dxa"/>
            <w:tcBorders>
              <w:top w:val="nil"/>
              <w:left w:val="nil"/>
              <w:bottom w:val="nil"/>
              <w:right w:val="nil"/>
            </w:tcBorders>
            <w:shd w:val="clear" w:color="auto" w:fill="B4C6E7"/>
          </w:tcPr>
          <w:p w14:paraId="68A945DE" w14:textId="77777777" w:rsidR="00D74430" w:rsidRDefault="0048043D">
            <w:pPr>
              <w:spacing w:after="0" w:line="259" w:lineRule="auto"/>
              <w:ind w:left="0" w:right="0" w:firstLine="0"/>
              <w:jc w:val="left"/>
            </w:pPr>
            <w:r>
              <w:rPr>
                <w:b/>
              </w:rPr>
              <w:t xml:space="preserve">Что такое временная защита в Республике Молдова? </w:t>
            </w:r>
          </w:p>
        </w:tc>
      </w:tr>
    </w:tbl>
    <w:p w14:paraId="760C7EF9" w14:textId="77777777" w:rsidR="00D74430" w:rsidRDefault="0048043D">
      <w:pPr>
        <w:spacing w:after="26" w:line="259" w:lineRule="auto"/>
        <w:ind w:left="0" w:right="0" w:firstLine="0"/>
        <w:jc w:val="left"/>
      </w:pPr>
      <w:r>
        <w:rPr>
          <w:b/>
        </w:rPr>
        <w:t xml:space="preserve"> </w:t>
      </w:r>
    </w:p>
    <w:p w14:paraId="58700307" w14:textId="77777777" w:rsidR="00D74430" w:rsidRDefault="0048043D">
      <w:pPr>
        <w:ind w:left="-5" w:right="6"/>
      </w:pPr>
      <w:r>
        <w:t xml:space="preserve">Временная защита — это форма защиты исключительного характера, предоставляемая на территории Республики Молдова в случае массового и спонтанного притока перемещенных лиц, которые не могут вернуться в страну происхождения. </w:t>
      </w:r>
    </w:p>
    <w:p w14:paraId="5C310506" w14:textId="77777777" w:rsidR="00D74430" w:rsidRDefault="0048043D">
      <w:pPr>
        <w:spacing w:after="0" w:line="259" w:lineRule="auto"/>
        <w:ind w:left="0" w:right="0" w:firstLine="0"/>
        <w:jc w:val="left"/>
      </w:pPr>
      <w:r>
        <w:t xml:space="preserve"> </w:t>
      </w:r>
    </w:p>
    <w:tbl>
      <w:tblPr>
        <w:tblStyle w:val="TableGrid"/>
        <w:tblW w:w="9484" w:type="dxa"/>
        <w:tblInd w:w="-29" w:type="dxa"/>
        <w:tblCellMar>
          <w:top w:w="6" w:type="dxa"/>
          <w:right w:w="115" w:type="dxa"/>
        </w:tblCellMar>
        <w:tblLook w:val="04A0" w:firstRow="1" w:lastRow="0" w:firstColumn="1" w:lastColumn="0" w:noHBand="0" w:noVBand="1"/>
      </w:tblPr>
      <w:tblGrid>
        <w:gridCol w:w="572"/>
        <w:gridCol w:w="8912"/>
      </w:tblGrid>
      <w:tr w:rsidR="00D74430" w14:paraId="2944B333" w14:textId="77777777">
        <w:trPr>
          <w:trHeight w:val="274"/>
        </w:trPr>
        <w:tc>
          <w:tcPr>
            <w:tcW w:w="572" w:type="dxa"/>
            <w:tcBorders>
              <w:top w:val="nil"/>
              <w:left w:val="nil"/>
              <w:bottom w:val="nil"/>
              <w:right w:val="nil"/>
            </w:tcBorders>
            <w:shd w:val="clear" w:color="auto" w:fill="B4C6E7"/>
          </w:tcPr>
          <w:p w14:paraId="5F9A9D15" w14:textId="77777777" w:rsidR="00D74430" w:rsidRDefault="0048043D">
            <w:pPr>
              <w:spacing w:after="0" w:line="259" w:lineRule="auto"/>
              <w:ind w:left="29" w:right="0" w:firstLine="0"/>
              <w:jc w:val="left"/>
            </w:pPr>
            <w:r>
              <w:rPr>
                <w:b/>
              </w:rPr>
              <w:t>2.</w:t>
            </w:r>
            <w:r>
              <w:rPr>
                <w:rFonts w:ascii="Arial" w:eastAsia="Arial" w:hAnsi="Arial" w:cs="Arial"/>
                <w:b/>
              </w:rPr>
              <w:t xml:space="preserve"> </w:t>
            </w:r>
          </w:p>
        </w:tc>
        <w:tc>
          <w:tcPr>
            <w:tcW w:w="8912" w:type="dxa"/>
            <w:tcBorders>
              <w:top w:val="nil"/>
              <w:left w:val="nil"/>
              <w:bottom w:val="nil"/>
              <w:right w:val="nil"/>
            </w:tcBorders>
            <w:shd w:val="clear" w:color="auto" w:fill="B4C6E7"/>
          </w:tcPr>
          <w:p w14:paraId="498909AB" w14:textId="77777777" w:rsidR="00D74430" w:rsidRDefault="0048043D">
            <w:pPr>
              <w:spacing w:after="0" w:line="259" w:lineRule="auto"/>
              <w:ind w:left="0" w:right="0" w:firstLine="0"/>
              <w:jc w:val="left"/>
            </w:pPr>
            <w:r>
              <w:rPr>
                <w:b/>
              </w:rPr>
              <w:t xml:space="preserve">Кто может получить временную защиту в Республике Молдова? </w:t>
            </w:r>
          </w:p>
        </w:tc>
      </w:tr>
    </w:tbl>
    <w:p w14:paraId="4B9B6958" w14:textId="77777777" w:rsidR="00D74430" w:rsidRDefault="0048043D">
      <w:pPr>
        <w:spacing w:after="25" w:line="259" w:lineRule="auto"/>
        <w:ind w:left="0" w:right="0" w:firstLine="0"/>
        <w:jc w:val="left"/>
      </w:pPr>
      <w:r>
        <w:rPr>
          <w:b/>
        </w:rPr>
        <w:t xml:space="preserve"> </w:t>
      </w:r>
    </w:p>
    <w:p w14:paraId="24252931" w14:textId="77777777" w:rsidR="00D74430" w:rsidRDefault="0048043D">
      <w:pPr>
        <w:ind w:left="-5" w:right="291"/>
      </w:pPr>
      <w:r>
        <w:t>В Республике Молдова право на временную защиту имеют следующие категории лиц: a)</w:t>
      </w:r>
      <w:r>
        <w:rPr>
          <w:rFonts w:ascii="Arial" w:eastAsia="Arial" w:hAnsi="Arial" w:cs="Arial"/>
        </w:rPr>
        <w:t xml:space="preserve"> </w:t>
      </w:r>
      <w:r>
        <w:rPr>
          <w:rFonts w:ascii="Arial" w:eastAsia="Arial" w:hAnsi="Arial" w:cs="Arial"/>
        </w:rPr>
        <w:tab/>
      </w:r>
      <w:r>
        <w:t xml:space="preserve">граждане Украины, проживающие в Украине до 24 февраля 2022 года; </w:t>
      </w:r>
    </w:p>
    <w:p w14:paraId="40A9F692" w14:textId="77777777" w:rsidR="00D74430" w:rsidRDefault="0048043D">
      <w:pPr>
        <w:numPr>
          <w:ilvl w:val="0"/>
          <w:numId w:val="1"/>
        </w:numPr>
        <w:ind w:right="6" w:hanging="543"/>
      </w:pPr>
      <w:r>
        <w:t xml:space="preserve">граждане Украины, проживавшие в Республике Молдова до 24 февраля 2022 года; </w:t>
      </w:r>
    </w:p>
    <w:p w14:paraId="53651A9A" w14:textId="77777777" w:rsidR="00D74430" w:rsidRDefault="0048043D">
      <w:pPr>
        <w:numPr>
          <w:ilvl w:val="0"/>
          <w:numId w:val="1"/>
        </w:numPr>
        <w:ind w:right="6" w:hanging="543"/>
      </w:pPr>
      <w:r>
        <w:t xml:space="preserve">лица без гражданства и граждане третьих стран, кроме Украины, которые были бенефициарами международной защиты или эквивалентной национальной защиты в Украине до 24 февраля 2022 года и которые не могут безопасно вернуться в свою страну или регион происхождения; </w:t>
      </w:r>
    </w:p>
    <w:p w14:paraId="68BA5E6F" w14:textId="77777777" w:rsidR="00D74430" w:rsidRDefault="0048043D">
      <w:pPr>
        <w:numPr>
          <w:ilvl w:val="0"/>
          <w:numId w:val="1"/>
        </w:numPr>
        <w:ind w:right="6" w:hanging="543"/>
      </w:pPr>
      <w:r>
        <w:t xml:space="preserve">члены семей любой из групп лиц, указанных в пунктах а), b), с). </w:t>
      </w:r>
    </w:p>
    <w:p w14:paraId="50C5B605" w14:textId="77777777" w:rsidR="00D74430" w:rsidRDefault="0048043D">
      <w:pPr>
        <w:spacing w:after="0" w:line="259" w:lineRule="auto"/>
        <w:ind w:left="0" w:right="0" w:firstLine="0"/>
        <w:jc w:val="left"/>
      </w:pPr>
      <w:r>
        <w:t xml:space="preserve"> </w:t>
      </w:r>
    </w:p>
    <w:p w14:paraId="4BE4B4A8" w14:textId="77777777" w:rsidR="00D74430" w:rsidRDefault="0048043D">
      <w:pPr>
        <w:ind w:left="-5" w:right="6"/>
      </w:pPr>
      <w:r>
        <w:t xml:space="preserve">В связи с этим, следующие лица считаются частью семьи, в той мере, в какой семья уже находилась и проживала в Украине до 24 февраля 2022 года, независимо от их гражданства: </w:t>
      </w:r>
      <w:r>
        <w:rPr>
          <w:rFonts w:ascii="Wingdings" w:eastAsia="Wingdings" w:hAnsi="Wingdings" w:cs="Wingdings"/>
        </w:rPr>
        <w:t>✓</w:t>
      </w:r>
      <w:r>
        <w:rPr>
          <w:rFonts w:ascii="Arial" w:eastAsia="Arial" w:hAnsi="Arial" w:cs="Arial"/>
        </w:rPr>
        <w:t xml:space="preserve"> </w:t>
      </w:r>
      <w:r>
        <w:t xml:space="preserve">супруг (супруга) спонсора воссоединения семьи (состоящие в браке в соответствии с законом); </w:t>
      </w:r>
    </w:p>
    <w:p w14:paraId="4FD12DAA" w14:textId="77777777" w:rsidR="000D5907" w:rsidRDefault="0048043D" w:rsidP="000D5907">
      <w:pPr>
        <w:numPr>
          <w:ilvl w:val="0"/>
          <w:numId w:val="2"/>
        </w:numPr>
        <w:ind w:right="6" w:hanging="543"/>
      </w:pPr>
      <w:r>
        <w:t xml:space="preserve">партнер - гражданин третьей страны/лицо без гражданства, который проживает с лицом, указанным в пунктах а), b) и b), и с которым у него/нее есть хотя бы один ребенок; </w:t>
      </w:r>
    </w:p>
    <w:p w14:paraId="1FF37EE1" w14:textId="26D1ACC0" w:rsidR="00D74430" w:rsidRDefault="0048043D" w:rsidP="000D5907">
      <w:pPr>
        <w:numPr>
          <w:ilvl w:val="0"/>
          <w:numId w:val="2"/>
        </w:numPr>
        <w:ind w:right="6" w:hanging="543"/>
      </w:pPr>
      <w:r>
        <w:t xml:space="preserve">несовершеннолетние дети, не состоящие в браке, внебрачные или усыновленные в соответствии с национальным законодательством страны происхождения; </w:t>
      </w:r>
    </w:p>
    <w:p w14:paraId="5B573C27" w14:textId="77777777" w:rsidR="00D74430" w:rsidRDefault="0048043D">
      <w:pPr>
        <w:numPr>
          <w:ilvl w:val="0"/>
          <w:numId w:val="2"/>
        </w:numPr>
        <w:ind w:right="6" w:hanging="543"/>
      </w:pPr>
      <w:r>
        <w:t xml:space="preserve">лица, находящиеся на иждевении заявителя, в том числе по инвалидности или медицинским показаниям; </w:t>
      </w:r>
    </w:p>
    <w:p w14:paraId="611AA2C7" w14:textId="77777777" w:rsidR="007A2A74" w:rsidRPr="007A2A74" w:rsidRDefault="0048043D">
      <w:pPr>
        <w:numPr>
          <w:ilvl w:val="0"/>
          <w:numId w:val="2"/>
        </w:numPr>
        <w:ind w:right="6" w:hanging="543"/>
      </w:pPr>
      <w:r>
        <w:t>находящиеся на иждивении родители заявителя или его/ее супруга/супруги</w:t>
      </w:r>
      <w:r w:rsidR="007A2A74">
        <w:rPr>
          <w:lang w:val="ro-RO"/>
        </w:rPr>
        <w:t>:</w:t>
      </w:r>
    </w:p>
    <w:p w14:paraId="4F6F7F29" w14:textId="77777777" w:rsidR="007A2A74" w:rsidRDefault="007A2A74" w:rsidP="007A2A74">
      <w:pPr>
        <w:pStyle w:val="a3"/>
        <w:numPr>
          <w:ilvl w:val="0"/>
          <w:numId w:val="23"/>
        </w:numPr>
        <w:ind w:right="6"/>
      </w:pPr>
      <w:r>
        <w:t>лица, достигшие стандартного пенсионного возраста в соответствии с законодательством Республики Молдова;</w:t>
      </w:r>
    </w:p>
    <w:p w14:paraId="3CAB89C5" w14:textId="2BDFF0EF" w:rsidR="00D74430" w:rsidRDefault="007A2A74" w:rsidP="007A2A74">
      <w:pPr>
        <w:pStyle w:val="a3"/>
        <w:numPr>
          <w:ilvl w:val="0"/>
          <w:numId w:val="23"/>
        </w:numPr>
        <w:ind w:right="6"/>
      </w:pPr>
      <w:r>
        <w:t xml:space="preserve"> лица, непригодные для работы по причине физических или психических недостатков или хронических заболеваний.</w:t>
      </w:r>
    </w:p>
    <w:p w14:paraId="1BD13019" w14:textId="77777777" w:rsidR="00D74430" w:rsidRDefault="0048043D">
      <w:pPr>
        <w:numPr>
          <w:ilvl w:val="0"/>
          <w:numId w:val="2"/>
        </w:numPr>
        <w:ind w:right="6" w:hanging="543"/>
      </w:pPr>
      <w:r>
        <w:t xml:space="preserve">лица, в отношении которых установлена опека или попечительство. </w:t>
      </w:r>
    </w:p>
    <w:p w14:paraId="432EE747" w14:textId="77777777" w:rsidR="00D74430" w:rsidRDefault="0048043D">
      <w:pPr>
        <w:spacing w:after="31" w:line="259" w:lineRule="auto"/>
        <w:ind w:left="0" w:right="0" w:firstLine="0"/>
        <w:jc w:val="left"/>
      </w:pPr>
      <w:r>
        <w:lastRenderedPageBreak/>
        <w:t xml:space="preserve"> </w:t>
      </w:r>
    </w:p>
    <w:p w14:paraId="796B7178" w14:textId="77777777" w:rsidR="00D74430" w:rsidRDefault="0048043D">
      <w:pPr>
        <w:shd w:val="clear" w:color="auto" w:fill="B4C6E7"/>
        <w:spacing w:after="2" w:line="283" w:lineRule="auto"/>
        <w:ind w:left="-5" w:right="-7"/>
      </w:pPr>
      <w:r>
        <w:rPr>
          <w:b/>
        </w:rPr>
        <w:t>3.</w:t>
      </w:r>
      <w:r>
        <w:rPr>
          <w:rFonts w:ascii="Arial" w:eastAsia="Arial" w:hAnsi="Arial" w:cs="Arial"/>
          <w:b/>
        </w:rPr>
        <w:t xml:space="preserve"> </w:t>
      </w:r>
      <w:r>
        <w:rPr>
          <w:b/>
        </w:rPr>
        <w:t xml:space="preserve">Какие документы потребуются для подачи заявления о предоставлении временной защиты на территории Республики Молдова? </w:t>
      </w:r>
    </w:p>
    <w:p w14:paraId="29ED1144" w14:textId="77777777" w:rsidR="00D74430" w:rsidRDefault="0048043D">
      <w:pPr>
        <w:spacing w:after="0" w:line="259" w:lineRule="auto"/>
        <w:ind w:left="0" w:right="0" w:firstLine="0"/>
        <w:jc w:val="left"/>
      </w:pPr>
      <w:r>
        <w:rPr>
          <w:b/>
        </w:rPr>
        <w:t xml:space="preserve"> </w:t>
      </w:r>
    </w:p>
    <w:p w14:paraId="06BC1D2C" w14:textId="77777777" w:rsidR="00D74430" w:rsidRDefault="0048043D">
      <w:pPr>
        <w:ind w:left="-5" w:right="6"/>
      </w:pPr>
      <w:r>
        <w:t xml:space="preserve">Чтобы подать заявление на временную защиту, вы должны находиться в Республике Молдова и иметь при себе один из документов, удостоверяющих личность, таких как: </w:t>
      </w:r>
    </w:p>
    <w:p w14:paraId="79B7CEB0" w14:textId="77777777" w:rsidR="00D74430" w:rsidRDefault="0048043D">
      <w:pPr>
        <w:spacing w:after="27" w:line="259" w:lineRule="auto"/>
        <w:ind w:left="0" w:right="0" w:firstLine="0"/>
        <w:jc w:val="left"/>
      </w:pPr>
      <w:r>
        <w:rPr>
          <w:b/>
        </w:rPr>
        <w:t xml:space="preserve"> </w:t>
      </w:r>
    </w:p>
    <w:p w14:paraId="1B812E80" w14:textId="77777777" w:rsidR="00D74430" w:rsidRDefault="0048043D">
      <w:pPr>
        <w:numPr>
          <w:ilvl w:val="0"/>
          <w:numId w:val="3"/>
        </w:numPr>
        <w:spacing w:after="95"/>
        <w:ind w:right="6" w:hanging="543"/>
      </w:pPr>
      <w:r>
        <w:t xml:space="preserve">для граждан Украины - национальное удостоверение личности (ID-карта / удостоверение личности, внутренний паспорт, загранпаспорт), в том числе с истекшим сроком действия, а при их отсутствии - удостоверение личности гражданина Украины, выданное Посольством Украины в Республике Молдова; </w:t>
      </w:r>
    </w:p>
    <w:p w14:paraId="45E1A204" w14:textId="77777777" w:rsidR="00D74430" w:rsidRDefault="0048043D">
      <w:pPr>
        <w:spacing w:after="0" w:line="259" w:lineRule="auto"/>
        <w:ind w:left="543" w:right="0" w:firstLine="0"/>
        <w:jc w:val="left"/>
      </w:pPr>
      <w:r>
        <w:rPr>
          <w:rFonts w:ascii="Calibri" w:eastAsia="Calibri" w:hAnsi="Calibri" w:cs="Calibri"/>
          <w:noProof/>
          <w:color w:val="000000"/>
          <w:sz w:val="22"/>
        </w:rPr>
        <mc:AlternateContent>
          <mc:Choice Requires="wpg">
            <w:drawing>
              <wp:inline distT="0" distB="0" distL="0" distR="0" wp14:anchorId="2D92EE9B" wp14:editId="78D87D08">
                <wp:extent cx="1829435" cy="6096"/>
                <wp:effectExtent l="0" t="0" r="0" b="0"/>
                <wp:docPr id="18601" name="Group 18601"/>
                <wp:cNvGraphicFramePr/>
                <a:graphic xmlns:a="http://schemas.openxmlformats.org/drawingml/2006/main">
                  <a:graphicData uri="http://schemas.microsoft.com/office/word/2010/wordprocessingGroup">
                    <wpg:wgp>
                      <wpg:cNvGrpSpPr/>
                      <wpg:grpSpPr>
                        <a:xfrm>
                          <a:off x="0" y="0"/>
                          <a:ext cx="1829435" cy="6096"/>
                          <a:chOff x="0" y="0"/>
                          <a:chExt cx="1829435" cy="6096"/>
                        </a:xfrm>
                      </wpg:grpSpPr>
                      <wps:wsp>
                        <wps:cNvPr id="22489" name="Shape 22489"/>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601" style="width:144.05pt;height:0.47998pt;mso-position-horizontal-relative:char;mso-position-vertical-relative:line" coordsize="18294,60">
                <v:shape id="Shape 22490" style="position:absolute;width:18294;height:91;left:0;top:0;" coordsize="1829435,9144" path="m0,0l1829435,0l1829435,9144l0,9144l0,0">
                  <v:stroke weight="0pt" endcap="flat" joinstyle="miter" miterlimit="10" on="false" color="#000000" opacity="0"/>
                  <v:fill on="true" color="#000000"/>
                </v:shape>
              </v:group>
            </w:pict>
          </mc:Fallback>
        </mc:AlternateContent>
      </w:r>
      <w:r>
        <w:rPr>
          <w:color w:val="000000"/>
          <w:sz w:val="22"/>
        </w:rPr>
        <w:t xml:space="preserve"> </w:t>
      </w:r>
    </w:p>
    <w:p w14:paraId="7C115229" w14:textId="77777777" w:rsidR="00D74430" w:rsidRDefault="0048043D">
      <w:pPr>
        <w:numPr>
          <w:ilvl w:val="0"/>
          <w:numId w:val="3"/>
        </w:numPr>
        <w:ind w:right="6" w:hanging="543"/>
      </w:pPr>
      <w:r>
        <w:t xml:space="preserve">для </w:t>
      </w:r>
      <w:r>
        <w:tab/>
        <w:t xml:space="preserve">несовершеннолетних </w:t>
      </w:r>
      <w:r>
        <w:tab/>
        <w:t xml:space="preserve">граждан </w:t>
      </w:r>
      <w:r>
        <w:tab/>
        <w:t xml:space="preserve">Украины </w:t>
      </w:r>
      <w:r>
        <w:tab/>
        <w:t xml:space="preserve">- </w:t>
      </w:r>
      <w:r>
        <w:tab/>
        <w:t xml:space="preserve">свидетельство </w:t>
      </w:r>
      <w:r>
        <w:tab/>
        <w:t xml:space="preserve">о </w:t>
      </w:r>
    </w:p>
    <w:p w14:paraId="3F89DF83" w14:textId="77777777" w:rsidR="00D74430" w:rsidRDefault="0048043D">
      <w:pPr>
        <w:ind w:left="-5" w:right="6"/>
      </w:pPr>
      <w:r>
        <w:t xml:space="preserve">рождении/свидетельство, удостоверяющее свидетельство о рождении ребенка, выданное медицинским учреждением, национальное удостоверение личности (удостоверение личности / ID-карта, внутренний паспорт, загранпаспорт), в том числе с истекшим сроком действия, удостоверение личности гражданина Украины, выданное Посольством Украины в Республике Молдова; </w:t>
      </w:r>
    </w:p>
    <w:p w14:paraId="27507EBB" w14:textId="77777777" w:rsidR="00D74430" w:rsidRDefault="0048043D">
      <w:pPr>
        <w:numPr>
          <w:ilvl w:val="0"/>
          <w:numId w:val="3"/>
        </w:numPr>
        <w:ind w:right="6" w:hanging="543"/>
      </w:pPr>
      <w:r>
        <w:t xml:space="preserve">для лиц без гражданства и граждан третьих стран, кроме Украины, которым была предоставлена международная защита или эквивалентная национальная защита в Украине на 24 февраля 2022 года - действительное удостоверение личности, или с истекшим сроком действия после 24 февраля 2022 года, выданное в соответствии с законодательством Украины, которое подтверждает правовой статус и проживание в Украине на 24 февраля 2022 года; </w:t>
      </w:r>
    </w:p>
    <w:p w14:paraId="561A931D" w14:textId="77777777" w:rsidR="00D74430" w:rsidRDefault="0048043D">
      <w:pPr>
        <w:numPr>
          <w:ilvl w:val="0"/>
          <w:numId w:val="3"/>
        </w:numPr>
        <w:ind w:right="6" w:hanging="543"/>
      </w:pPr>
      <w:r>
        <w:t xml:space="preserve">для членов семьи лиц, указанных в подпунктах (a), (b) и (c) вопроса #2 - свидетельство о браке, свидетельство о рождении, правовой акт, подтверждающий установление усыновления, опекунства или попечительства. </w:t>
      </w:r>
    </w:p>
    <w:p w14:paraId="548AAECE" w14:textId="77777777" w:rsidR="00D74430" w:rsidRDefault="0048043D">
      <w:pPr>
        <w:spacing w:after="31" w:line="259" w:lineRule="auto"/>
        <w:ind w:left="0" w:right="0" w:firstLine="0"/>
        <w:jc w:val="left"/>
      </w:pPr>
      <w:r>
        <w:t xml:space="preserve"> </w:t>
      </w:r>
    </w:p>
    <w:p w14:paraId="6760E48F" w14:textId="77777777" w:rsidR="00D74430" w:rsidRDefault="0048043D">
      <w:pPr>
        <w:shd w:val="clear" w:color="auto" w:fill="B4C6E7"/>
        <w:spacing w:after="2" w:line="283" w:lineRule="auto"/>
        <w:ind w:left="-5" w:right="-7"/>
      </w:pPr>
      <w:r>
        <w:rPr>
          <w:b/>
        </w:rPr>
        <w:t>4.</w:t>
      </w:r>
      <w:r>
        <w:rPr>
          <w:rFonts w:ascii="Arial" w:eastAsia="Arial" w:hAnsi="Arial" w:cs="Arial"/>
          <w:b/>
        </w:rPr>
        <w:t xml:space="preserve"> </w:t>
      </w:r>
      <w:r>
        <w:rPr>
          <w:b/>
        </w:rPr>
        <w:t xml:space="preserve">Как я могу подтвердить свой адрес проживания в Республике Молдова, если я подам заявление на временную защиту? </w:t>
      </w:r>
    </w:p>
    <w:p w14:paraId="0B2D25FB" w14:textId="77777777" w:rsidR="00D74430" w:rsidRDefault="0048043D">
      <w:pPr>
        <w:spacing w:after="0" w:line="259" w:lineRule="auto"/>
        <w:ind w:left="0" w:right="0" w:firstLine="0"/>
        <w:jc w:val="left"/>
      </w:pPr>
      <w:r>
        <w:rPr>
          <w:b/>
        </w:rPr>
        <w:t xml:space="preserve"> </w:t>
      </w:r>
    </w:p>
    <w:p w14:paraId="5E16D477" w14:textId="77777777" w:rsidR="00D74430" w:rsidRDefault="0048043D">
      <w:pPr>
        <w:ind w:left="-5" w:right="6"/>
      </w:pPr>
      <w:r>
        <w:t xml:space="preserve">Получатель временной защиты подтверждает адрес проживания в Республике Молдова путем предъявления одного из следующих документов: </w:t>
      </w:r>
    </w:p>
    <w:p w14:paraId="2CE1C19B" w14:textId="77777777" w:rsidR="00D74430" w:rsidRDefault="0048043D">
      <w:pPr>
        <w:spacing w:after="28" w:line="259" w:lineRule="auto"/>
        <w:ind w:left="0" w:right="0" w:firstLine="0"/>
        <w:jc w:val="left"/>
      </w:pPr>
      <w:r>
        <w:t xml:space="preserve"> </w:t>
      </w:r>
    </w:p>
    <w:p w14:paraId="6BCD321F" w14:textId="77777777" w:rsidR="00D74430" w:rsidRDefault="0048043D">
      <w:pPr>
        <w:numPr>
          <w:ilvl w:val="0"/>
          <w:numId w:val="4"/>
        </w:numPr>
        <w:ind w:right="6" w:hanging="543"/>
      </w:pPr>
      <w:r>
        <w:t xml:space="preserve">заявление о приеме в жилое помещении собственником или совладельцами жилого помещения – от физического лица; </w:t>
      </w:r>
    </w:p>
    <w:p w14:paraId="3A08AECC" w14:textId="77777777" w:rsidR="00D74430" w:rsidRDefault="0048043D">
      <w:pPr>
        <w:numPr>
          <w:ilvl w:val="0"/>
          <w:numId w:val="4"/>
        </w:numPr>
        <w:ind w:right="6" w:hanging="543"/>
      </w:pPr>
      <w:r>
        <w:t xml:space="preserve">заявление о приеме в жилое помещение собственником или совладельцами жилого помещения – от юридического лица;  </w:t>
      </w:r>
    </w:p>
    <w:p w14:paraId="7A26925C" w14:textId="77777777" w:rsidR="00D74430" w:rsidRDefault="0048043D">
      <w:pPr>
        <w:numPr>
          <w:ilvl w:val="0"/>
          <w:numId w:val="4"/>
        </w:numPr>
        <w:ind w:right="6" w:hanging="543"/>
      </w:pPr>
      <w:r>
        <w:t xml:space="preserve">документ, подтверждающий право владения или пользования жильем, в соответствии с пунктом 106 Положения о выдаче документов, удостоверяющих личность и учетных </w:t>
      </w:r>
      <w:r>
        <w:lastRenderedPageBreak/>
        <w:t xml:space="preserve">данных жителей Республики Молдова, утвержденного Постановлением Правительства № 125/2013;  </w:t>
      </w:r>
    </w:p>
    <w:p w14:paraId="34C9D3DA" w14:textId="77777777" w:rsidR="00D74430" w:rsidRDefault="0048043D">
      <w:pPr>
        <w:numPr>
          <w:ilvl w:val="0"/>
          <w:numId w:val="4"/>
        </w:numPr>
        <w:ind w:right="6" w:hanging="543"/>
      </w:pPr>
      <w:r>
        <w:t xml:space="preserve">декларация под личную ответственность об адресе временного местожительства. Образец заявления утвержден приказом руководителя ГИМ, в соответствии с которым соискатель временной защиты будет привлечен к уголовной ответственности за дачу ложных показаний в соответствии с положениями статьи 3521 Уголовного кодекса Республики Молдова № 985/2002. Период временного пребывания должен соответствовать периоду, на который была предоставлена временная защита;  </w:t>
      </w:r>
    </w:p>
    <w:p w14:paraId="3DD1128F" w14:textId="77777777" w:rsidR="00D74430" w:rsidRDefault="0048043D">
      <w:pPr>
        <w:numPr>
          <w:ilvl w:val="0"/>
          <w:numId w:val="4"/>
        </w:numPr>
        <w:ind w:right="6" w:hanging="543"/>
      </w:pPr>
      <w:r>
        <w:t xml:space="preserve">документ о праве собственности на жилое помещение, заключенный на условиях, установленных законом, и зарегистрированный в кадастровом органе;  </w:t>
      </w:r>
    </w:p>
    <w:p w14:paraId="18C1D2EA" w14:textId="77777777" w:rsidR="00D74430" w:rsidRDefault="0048043D">
      <w:pPr>
        <w:numPr>
          <w:ilvl w:val="0"/>
          <w:numId w:val="4"/>
        </w:numPr>
        <w:ind w:right="6" w:hanging="543"/>
      </w:pPr>
      <w:r>
        <w:t xml:space="preserve">ваучер на распределение жилья, находящегося в государственной собственности, подлежащего приватизации в соответствии с положениями закона, выданный органом местного публичного управления (мэрией) после 29 ноября 2015 года, или, в соответствующих случаях, подтвержденный органом местного публичного управления (мэрией), если он был выдан до 29 ноября 2015 года, или подтверждающий документ выданный органом местного публичного управления (мэрией), устанавливающий право на право пользования жилым помещением, находящимся в государственной собственности, подлежащим приватизации; </w:t>
      </w:r>
    </w:p>
    <w:p w14:paraId="5EC5221D" w14:textId="77777777" w:rsidR="00D74430" w:rsidRDefault="0048043D">
      <w:pPr>
        <w:numPr>
          <w:ilvl w:val="0"/>
          <w:numId w:val="4"/>
        </w:numPr>
        <w:ind w:right="6" w:hanging="543"/>
      </w:pPr>
      <w:r>
        <w:t xml:space="preserve">договор аренды, заключенный в соответствии с главой VIII Закона № 75/2015 о жилье, между получателем места в общежитии и арендодателем. В случае проживания учащихся в общежитиях государственных учебных заведений - копия решения государственного учебного заведения, в ведении которого находится общежитие, и приказ о выделении жилья; </w:t>
      </w:r>
    </w:p>
    <w:p w14:paraId="4BBA9AD6" w14:textId="77777777" w:rsidR="00D74430" w:rsidRDefault="0048043D">
      <w:pPr>
        <w:numPr>
          <w:ilvl w:val="0"/>
          <w:numId w:val="4"/>
        </w:numPr>
        <w:ind w:right="6" w:hanging="543"/>
      </w:pPr>
      <w:r>
        <w:t xml:space="preserve">договор аренды или субаренды, заключенный в соответствии с главой VIII Закона № 75 от 30 апреля 2015 года "О жилищном фонде"; </w:t>
      </w:r>
    </w:p>
    <w:p w14:paraId="50D2D796" w14:textId="77777777" w:rsidR="00D74430" w:rsidRDefault="0048043D">
      <w:pPr>
        <w:numPr>
          <w:ilvl w:val="0"/>
          <w:numId w:val="4"/>
        </w:numPr>
        <w:ind w:right="6" w:hanging="543"/>
      </w:pPr>
      <w:r>
        <w:t xml:space="preserve">договор аренды, заключенный в соответствии с положениями законодательства; </w:t>
      </w:r>
    </w:p>
    <w:p w14:paraId="43A57926" w14:textId="77777777" w:rsidR="00D74430" w:rsidRDefault="0048043D">
      <w:pPr>
        <w:numPr>
          <w:ilvl w:val="0"/>
          <w:numId w:val="4"/>
        </w:numPr>
        <w:ind w:right="6" w:hanging="543"/>
      </w:pPr>
      <w:r>
        <w:t xml:space="preserve">договор </w:t>
      </w:r>
      <w:r>
        <w:tab/>
        <w:t xml:space="preserve">купли-продажи, </w:t>
      </w:r>
      <w:r>
        <w:tab/>
        <w:t xml:space="preserve">заключенный </w:t>
      </w:r>
      <w:r>
        <w:tab/>
        <w:t xml:space="preserve">в </w:t>
      </w:r>
      <w:r>
        <w:tab/>
        <w:t xml:space="preserve">соответствии </w:t>
      </w:r>
      <w:r>
        <w:tab/>
        <w:t xml:space="preserve">с </w:t>
      </w:r>
      <w:r>
        <w:tab/>
        <w:t xml:space="preserve">положениями законодательства; </w:t>
      </w:r>
    </w:p>
    <w:p w14:paraId="3E25709C" w14:textId="77777777" w:rsidR="00D74430" w:rsidRDefault="0048043D">
      <w:pPr>
        <w:numPr>
          <w:ilvl w:val="0"/>
          <w:numId w:val="4"/>
        </w:numPr>
        <w:ind w:right="6" w:hanging="543"/>
      </w:pPr>
      <w:r>
        <w:t xml:space="preserve">окончательное и безотзывное решение суда о признании права пользования жильем; </w:t>
      </w:r>
      <w:r>
        <w:rPr>
          <w:rFonts w:ascii="Wingdings" w:eastAsia="Wingdings" w:hAnsi="Wingdings" w:cs="Wingdings"/>
        </w:rPr>
        <w:t>✓</w:t>
      </w:r>
      <w:r>
        <w:rPr>
          <w:rFonts w:ascii="Arial" w:eastAsia="Arial" w:hAnsi="Arial" w:cs="Arial"/>
        </w:rPr>
        <w:t xml:space="preserve"> </w:t>
      </w:r>
      <w:r>
        <w:t xml:space="preserve">выписка из реестра домохозяйств в населенном пункте о регистрации жилья и учете членов крестьянского хозяйства; </w:t>
      </w:r>
    </w:p>
    <w:p w14:paraId="3D5DE74A" w14:textId="77777777" w:rsidR="00D74430" w:rsidRDefault="0048043D">
      <w:pPr>
        <w:numPr>
          <w:ilvl w:val="0"/>
          <w:numId w:val="4"/>
        </w:numPr>
        <w:ind w:right="6" w:hanging="543"/>
      </w:pPr>
      <w:r>
        <w:t xml:space="preserve">заявление администрации учреждения социальной защиты населения, медицинского учреждения, специализированного учреждения здравоохранения, службы семейного или интернатного устройства, пенитенциарного учреждения, воинской части, учебного заведения, в том числе подведомственного Министерству внутренних дел или Министерству обороны, центру трудоустройства и другим специализированным учреждениям которые имеют пригодные для проживания помещения, где для размещения людей не является обязательным заключение договора найма жилого помещения. </w:t>
      </w:r>
    </w:p>
    <w:p w14:paraId="567EDAD2" w14:textId="77777777" w:rsidR="00D74430" w:rsidRDefault="0048043D">
      <w:pPr>
        <w:spacing w:after="0" w:line="259" w:lineRule="auto"/>
        <w:ind w:left="0" w:right="0" w:firstLine="0"/>
        <w:jc w:val="left"/>
      </w:pPr>
      <w:r>
        <w:t xml:space="preserve"> </w:t>
      </w:r>
    </w:p>
    <w:tbl>
      <w:tblPr>
        <w:tblStyle w:val="TableGrid"/>
        <w:tblW w:w="9484" w:type="dxa"/>
        <w:tblInd w:w="-29" w:type="dxa"/>
        <w:tblCellMar>
          <w:top w:w="6" w:type="dxa"/>
          <w:right w:w="115" w:type="dxa"/>
        </w:tblCellMar>
        <w:tblLook w:val="04A0" w:firstRow="1" w:lastRow="0" w:firstColumn="1" w:lastColumn="0" w:noHBand="0" w:noVBand="1"/>
      </w:tblPr>
      <w:tblGrid>
        <w:gridCol w:w="572"/>
        <w:gridCol w:w="8912"/>
      </w:tblGrid>
      <w:tr w:rsidR="00D74430" w14:paraId="40374BC8" w14:textId="77777777">
        <w:trPr>
          <w:trHeight w:val="274"/>
        </w:trPr>
        <w:tc>
          <w:tcPr>
            <w:tcW w:w="572" w:type="dxa"/>
            <w:tcBorders>
              <w:top w:val="nil"/>
              <w:left w:val="nil"/>
              <w:bottom w:val="nil"/>
              <w:right w:val="nil"/>
            </w:tcBorders>
            <w:shd w:val="clear" w:color="auto" w:fill="B4C6E7"/>
          </w:tcPr>
          <w:p w14:paraId="5B9D9B6E" w14:textId="77777777" w:rsidR="00D74430" w:rsidRDefault="0048043D">
            <w:pPr>
              <w:spacing w:after="0" w:line="259" w:lineRule="auto"/>
              <w:ind w:left="29" w:right="0" w:firstLine="0"/>
              <w:jc w:val="left"/>
            </w:pPr>
            <w:r>
              <w:rPr>
                <w:b/>
              </w:rPr>
              <w:t>5.</w:t>
            </w:r>
            <w:r>
              <w:rPr>
                <w:rFonts w:ascii="Arial" w:eastAsia="Arial" w:hAnsi="Arial" w:cs="Arial"/>
                <w:b/>
              </w:rPr>
              <w:t xml:space="preserve"> </w:t>
            </w:r>
          </w:p>
        </w:tc>
        <w:tc>
          <w:tcPr>
            <w:tcW w:w="8912" w:type="dxa"/>
            <w:tcBorders>
              <w:top w:val="nil"/>
              <w:left w:val="nil"/>
              <w:bottom w:val="nil"/>
              <w:right w:val="nil"/>
            </w:tcBorders>
            <w:shd w:val="clear" w:color="auto" w:fill="B4C6E7"/>
          </w:tcPr>
          <w:p w14:paraId="4860AF71" w14:textId="77777777" w:rsidR="00D74430" w:rsidRDefault="0048043D">
            <w:pPr>
              <w:spacing w:after="0" w:line="259" w:lineRule="auto"/>
              <w:ind w:left="0" w:right="0" w:firstLine="0"/>
              <w:jc w:val="left"/>
            </w:pPr>
            <w:r>
              <w:rPr>
                <w:b/>
              </w:rPr>
              <w:t xml:space="preserve">Кто не может получить статус временной защиты в Республике Молдова? </w:t>
            </w:r>
          </w:p>
        </w:tc>
      </w:tr>
    </w:tbl>
    <w:p w14:paraId="2463074F" w14:textId="77777777" w:rsidR="00D74430" w:rsidRDefault="0048043D">
      <w:pPr>
        <w:spacing w:after="0" w:line="259" w:lineRule="auto"/>
        <w:ind w:left="0" w:right="0" w:firstLine="0"/>
        <w:jc w:val="left"/>
      </w:pPr>
      <w:r>
        <w:rPr>
          <w:b/>
        </w:rPr>
        <w:t xml:space="preserve"> </w:t>
      </w:r>
    </w:p>
    <w:p w14:paraId="061C1867" w14:textId="77777777" w:rsidR="00D74430" w:rsidRDefault="0048043D">
      <w:pPr>
        <w:ind w:left="-5" w:right="6"/>
      </w:pPr>
      <w:r>
        <w:lastRenderedPageBreak/>
        <w:t xml:space="preserve">Перемещенному лицу, которое выразило желание воспользоваться временной защитой, может быть исключено из процедуры предоставления временной защиты, если есть разумные основания полагать, что: </w:t>
      </w:r>
    </w:p>
    <w:p w14:paraId="7EE0CB74" w14:textId="77777777" w:rsidR="00D74430" w:rsidRDefault="0048043D">
      <w:pPr>
        <w:spacing w:after="0" w:line="259" w:lineRule="auto"/>
        <w:ind w:left="0" w:right="0" w:firstLine="0"/>
        <w:jc w:val="left"/>
      </w:pPr>
      <w:r>
        <w:t xml:space="preserve"> </w:t>
      </w:r>
    </w:p>
    <w:p w14:paraId="10EA2F82" w14:textId="77777777" w:rsidR="00D74430" w:rsidRDefault="0048043D">
      <w:pPr>
        <w:numPr>
          <w:ilvl w:val="0"/>
          <w:numId w:val="5"/>
        </w:numPr>
        <w:ind w:right="6"/>
      </w:pPr>
      <w:r>
        <w:t xml:space="preserve">совершил преступление против мира, военное преступление или преступление против человечности, как это определено в международных договорах, стороной которых является </w:t>
      </w:r>
    </w:p>
    <w:p w14:paraId="032D4634" w14:textId="77777777" w:rsidR="00D74430" w:rsidRDefault="0048043D">
      <w:pPr>
        <w:ind w:left="-5" w:right="6"/>
      </w:pPr>
      <w:r>
        <w:t xml:space="preserve">Республика Молдова, а также в уголовном законодательстве Республики Молдова; </w:t>
      </w:r>
    </w:p>
    <w:p w14:paraId="7AEAE04D" w14:textId="77777777" w:rsidR="00D74430" w:rsidRDefault="0048043D">
      <w:pPr>
        <w:numPr>
          <w:ilvl w:val="0"/>
          <w:numId w:val="5"/>
        </w:numPr>
        <w:ind w:right="6"/>
      </w:pPr>
      <w:r>
        <w:t xml:space="preserve">совершил тяжкое, особо тяжкое или исключительно тяжкое неполитическое преступление до въезда на территорию Республики Молдова; </w:t>
      </w:r>
    </w:p>
    <w:p w14:paraId="1FABD8A5" w14:textId="77777777" w:rsidR="00D74430" w:rsidRDefault="0048043D">
      <w:pPr>
        <w:numPr>
          <w:ilvl w:val="0"/>
          <w:numId w:val="5"/>
        </w:numPr>
        <w:ind w:right="6"/>
      </w:pPr>
      <w:r>
        <w:t xml:space="preserve">совершил действия, противоречащие целям и принципам Организации Объединенных Наций, изложенным в Преамбуле и статьях 1 и 2 Устава Организации Объединенных Наций; d) представляет опасность для общественного порядка или безопасности Республики </w:t>
      </w:r>
    </w:p>
    <w:p w14:paraId="1EA30749" w14:textId="77777777" w:rsidR="00D74430" w:rsidRDefault="0048043D">
      <w:pPr>
        <w:ind w:left="-5" w:right="6"/>
      </w:pPr>
      <w:r>
        <w:t xml:space="preserve">Молдова; </w:t>
      </w:r>
    </w:p>
    <w:p w14:paraId="6F5B5116" w14:textId="77777777" w:rsidR="00D74430" w:rsidRDefault="0048043D">
      <w:pPr>
        <w:ind w:left="-5" w:right="6"/>
      </w:pPr>
      <w:r>
        <w:t xml:space="preserve">e) планировал, способствовал или участвовал в совершении террористических актов, как это определенными в международных договорах, стороной которых является Республика Молдова. </w:t>
      </w:r>
    </w:p>
    <w:p w14:paraId="1D42A378" w14:textId="77777777" w:rsidR="00D74430" w:rsidRDefault="0048043D">
      <w:pPr>
        <w:spacing w:after="20" w:line="259" w:lineRule="auto"/>
        <w:ind w:left="0" w:right="0" w:firstLine="0"/>
        <w:jc w:val="left"/>
      </w:pPr>
      <w:r>
        <w:t xml:space="preserve"> </w:t>
      </w:r>
    </w:p>
    <w:p w14:paraId="2085EA6B" w14:textId="77777777" w:rsidR="00D74430" w:rsidRDefault="0048043D">
      <w:pPr>
        <w:ind w:left="-5" w:right="6"/>
      </w:pPr>
      <w:r>
        <w:t xml:space="preserve">В случае исключения иностранного гражданина из процедуры предоставления временной защиты ГИМ информирует его о прекращении временной защиты и начале стандартной процедуры предоставления убежища, на условиях, установленных Законом № 270/2008 об убежище в Республике Молдова. Срок рассмотрения ходатайства о предоставлении убежища начинается с момента начала стандартной процедуры предоставления убежища. </w:t>
      </w:r>
    </w:p>
    <w:p w14:paraId="4C7ECAB6" w14:textId="77777777" w:rsidR="00D74430" w:rsidRDefault="0048043D">
      <w:pPr>
        <w:spacing w:after="0" w:line="259" w:lineRule="auto"/>
        <w:ind w:left="0" w:right="0" w:firstLine="0"/>
        <w:jc w:val="left"/>
      </w:pPr>
      <w:r>
        <w:t xml:space="preserve"> </w:t>
      </w:r>
    </w:p>
    <w:tbl>
      <w:tblPr>
        <w:tblStyle w:val="TableGrid"/>
        <w:tblW w:w="9484" w:type="dxa"/>
        <w:tblInd w:w="-29" w:type="dxa"/>
        <w:tblCellMar>
          <w:top w:w="6" w:type="dxa"/>
          <w:right w:w="115" w:type="dxa"/>
        </w:tblCellMar>
        <w:tblLook w:val="04A0" w:firstRow="1" w:lastRow="0" w:firstColumn="1" w:lastColumn="0" w:noHBand="0" w:noVBand="1"/>
      </w:tblPr>
      <w:tblGrid>
        <w:gridCol w:w="572"/>
        <w:gridCol w:w="8912"/>
      </w:tblGrid>
      <w:tr w:rsidR="00D74430" w14:paraId="08E72CCC" w14:textId="77777777">
        <w:trPr>
          <w:trHeight w:val="278"/>
        </w:trPr>
        <w:tc>
          <w:tcPr>
            <w:tcW w:w="572" w:type="dxa"/>
            <w:tcBorders>
              <w:top w:val="nil"/>
              <w:left w:val="nil"/>
              <w:bottom w:val="nil"/>
              <w:right w:val="nil"/>
            </w:tcBorders>
            <w:shd w:val="clear" w:color="auto" w:fill="B4C6E7"/>
          </w:tcPr>
          <w:p w14:paraId="373378AA" w14:textId="77777777" w:rsidR="00D74430" w:rsidRDefault="0048043D">
            <w:pPr>
              <w:spacing w:after="0" w:line="259" w:lineRule="auto"/>
              <w:ind w:left="29" w:right="0" w:firstLine="0"/>
              <w:jc w:val="left"/>
            </w:pPr>
            <w:r>
              <w:rPr>
                <w:b/>
              </w:rPr>
              <w:t>6.</w:t>
            </w:r>
            <w:r>
              <w:rPr>
                <w:rFonts w:ascii="Arial" w:eastAsia="Arial" w:hAnsi="Arial" w:cs="Arial"/>
                <w:b/>
              </w:rPr>
              <w:t xml:space="preserve"> </w:t>
            </w:r>
          </w:p>
        </w:tc>
        <w:tc>
          <w:tcPr>
            <w:tcW w:w="8912" w:type="dxa"/>
            <w:tcBorders>
              <w:top w:val="nil"/>
              <w:left w:val="nil"/>
              <w:bottom w:val="nil"/>
              <w:right w:val="nil"/>
            </w:tcBorders>
            <w:shd w:val="clear" w:color="auto" w:fill="B4C6E7"/>
          </w:tcPr>
          <w:p w14:paraId="4CA8F5B6" w14:textId="77777777" w:rsidR="00D74430" w:rsidRDefault="0048043D">
            <w:pPr>
              <w:spacing w:after="0" w:line="259" w:lineRule="auto"/>
              <w:ind w:left="0" w:right="0" w:firstLine="0"/>
              <w:jc w:val="left"/>
            </w:pPr>
            <w:r>
              <w:rPr>
                <w:b/>
              </w:rPr>
              <w:t xml:space="preserve">Каковы преимущества статуса временной защиты? </w:t>
            </w:r>
          </w:p>
        </w:tc>
      </w:tr>
    </w:tbl>
    <w:p w14:paraId="27AE543E" w14:textId="77777777" w:rsidR="00D74430" w:rsidRDefault="0048043D">
      <w:pPr>
        <w:spacing w:after="20" w:line="259" w:lineRule="auto"/>
        <w:ind w:left="0" w:right="0" w:firstLine="0"/>
        <w:jc w:val="left"/>
      </w:pPr>
      <w:r>
        <w:rPr>
          <w:b/>
        </w:rPr>
        <w:t xml:space="preserve"> </w:t>
      </w:r>
    </w:p>
    <w:p w14:paraId="65E2A8F6" w14:textId="77777777" w:rsidR="00D74430" w:rsidRDefault="0048043D">
      <w:pPr>
        <w:ind w:left="-5" w:right="6"/>
      </w:pPr>
      <w:r>
        <w:t xml:space="preserve">Статус временной защиты дает вам право: </w:t>
      </w:r>
    </w:p>
    <w:p w14:paraId="4378C86C" w14:textId="77777777" w:rsidR="00D74430" w:rsidRDefault="0048043D">
      <w:pPr>
        <w:spacing w:after="23" w:line="259" w:lineRule="auto"/>
        <w:ind w:left="0" w:right="0" w:firstLine="0"/>
        <w:jc w:val="left"/>
      </w:pPr>
      <w:r>
        <w:t xml:space="preserve"> </w:t>
      </w:r>
    </w:p>
    <w:p w14:paraId="0BADB606" w14:textId="77777777" w:rsidR="00D74430" w:rsidRDefault="0048043D">
      <w:pPr>
        <w:numPr>
          <w:ilvl w:val="0"/>
          <w:numId w:val="6"/>
        </w:numPr>
        <w:ind w:right="6" w:hanging="543"/>
      </w:pPr>
      <w:r>
        <w:t xml:space="preserve">находиться на территории Республики Молдова в течение срока предоставленной временной защиты (до 01.03.2025); </w:t>
      </w:r>
    </w:p>
    <w:p w14:paraId="222CAF0A" w14:textId="77777777" w:rsidR="00D74430" w:rsidRDefault="0048043D">
      <w:pPr>
        <w:numPr>
          <w:ilvl w:val="0"/>
          <w:numId w:val="6"/>
        </w:numPr>
        <w:ind w:right="6" w:hanging="543"/>
      </w:pPr>
      <w:r>
        <w:t xml:space="preserve">право на работу и получение поддержки в трудоустройстве; </w:t>
      </w:r>
    </w:p>
    <w:p w14:paraId="2743E894" w14:textId="77777777" w:rsidR="00D74430" w:rsidRDefault="0048043D">
      <w:pPr>
        <w:numPr>
          <w:ilvl w:val="0"/>
          <w:numId w:val="6"/>
        </w:numPr>
        <w:ind w:right="6" w:hanging="543"/>
      </w:pPr>
      <w:r>
        <w:t xml:space="preserve">доступ к бесплатному жилью в центрах размещения для лиц, нуждающихся в защите и находящихся в трудной жизненной ситуации, на условиях, установленных законом; </w:t>
      </w:r>
      <w:r>
        <w:rPr>
          <w:rFonts w:ascii="Wingdings" w:eastAsia="Wingdings" w:hAnsi="Wingdings" w:cs="Wingdings"/>
        </w:rPr>
        <w:t>✓</w:t>
      </w:r>
      <w:r>
        <w:rPr>
          <w:rFonts w:ascii="Arial" w:eastAsia="Arial" w:hAnsi="Arial" w:cs="Arial"/>
        </w:rPr>
        <w:t xml:space="preserve"> </w:t>
      </w:r>
      <w:r>
        <w:t xml:space="preserve">доступ к неотложной и первичной медицинской помощи и бесплатному медицинскому обследованию по состоянию здоровья; </w:t>
      </w:r>
    </w:p>
    <w:p w14:paraId="733E365A" w14:textId="77777777" w:rsidR="00D74430" w:rsidRDefault="0048043D">
      <w:pPr>
        <w:numPr>
          <w:ilvl w:val="0"/>
          <w:numId w:val="6"/>
        </w:numPr>
        <w:ind w:right="6" w:hanging="543"/>
      </w:pPr>
      <w:r>
        <w:t xml:space="preserve">доступ к базовому образованию для несовершеннолетних; </w:t>
      </w:r>
    </w:p>
    <w:p w14:paraId="34B80A90" w14:textId="77777777" w:rsidR="00D74430" w:rsidRDefault="0048043D">
      <w:pPr>
        <w:numPr>
          <w:ilvl w:val="0"/>
          <w:numId w:val="6"/>
        </w:numPr>
        <w:ind w:right="6" w:hanging="543"/>
      </w:pPr>
      <w:r>
        <w:t xml:space="preserve">доступ к мерам социальной помощи. </w:t>
      </w:r>
    </w:p>
    <w:p w14:paraId="137A177F" w14:textId="77777777" w:rsidR="00D74430" w:rsidRDefault="0048043D">
      <w:pPr>
        <w:spacing w:after="27" w:line="259" w:lineRule="auto"/>
        <w:ind w:left="0" w:right="0" w:firstLine="0"/>
        <w:jc w:val="left"/>
      </w:pPr>
      <w:r>
        <w:t xml:space="preserve"> </w:t>
      </w:r>
    </w:p>
    <w:p w14:paraId="4DE42D2A" w14:textId="77777777" w:rsidR="00D74430" w:rsidRDefault="0048043D">
      <w:pPr>
        <w:shd w:val="clear" w:color="auto" w:fill="B4C6E7"/>
        <w:spacing w:after="2" w:line="283" w:lineRule="auto"/>
        <w:ind w:left="-5" w:right="-7"/>
      </w:pPr>
      <w:r>
        <w:rPr>
          <w:b/>
        </w:rPr>
        <w:t>7.</w:t>
      </w:r>
      <w:r>
        <w:rPr>
          <w:rFonts w:ascii="Arial" w:eastAsia="Arial" w:hAnsi="Arial" w:cs="Arial"/>
          <w:b/>
        </w:rPr>
        <w:t xml:space="preserve"> </w:t>
      </w:r>
      <w:r>
        <w:rPr>
          <w:rFonts w:ascii="Arial" w:eastAsia="Arial" w:hAnsi="Arial" w:cs="Arial"/>
          <w:b/>
        </w:rPr>
        <w:tab/>
      </w:r>
      <w:r>
        <w:rPr>
          <w:b/>
        </w:rPr>
        <w:t xml:space="preserve">Какие обязательства есть у бенефициара временной защиты в Республике Молдова? </w:t>
      </w:r>
    </w:p>
    <w:p w14:paraId="45A58FC8" w14:textId="77777777" w:rsidR="00D74430" w:rsidRDefault="0048043D">
      <w:pPr>
        <w:spacing w:after="25" w:line="259" w:lineRule="auto"/>
        <w:ind w:left="0" w:right="0" w:firstLine="0"/>
        <w:jc w:val="left"/>
      </w:pPr>
      <w:r>
        <w:rPr>
          <w:b/>
        </w:rPr>
        <w:t xml:space="preserve"> </w:t>
      </w:r>
    </w:p>
    <w:p w14:paraId="7B89B83B" w14:textId="77777777" w:rsidR="00D74430" w:rsidRDefault="0048043D">
      <w:pPr>
        <w:ind w:left="-5" w:right="6"/>
      </w:pPr>
      <w:r>
        <w:lastRenderedPageBreak/>
        <w:t xml:space="preserve">Бенефициар временной защиты обязан: </w:t>
      </w:r>
    </w:p>
    <w:p w14:paraId="6D6DA1B2" w14:textId="77777777" w:rsidR="00D74430" w:rsidRDefault="0048043D">
      <w:pPr>
        <w:spacing w:after="29" w:line="259" w:lineRule="auto"/>
        <w:ind w:left="0" w:right="0" w:firstLine="0"/>
        <w:jc w:val="left"/>
      </w:pPr>
      <w:r>
        <w:t xml:space="preserve"> </w:t>
      </w:r>
    </w:p>
    <w:p w14:paraId="21E12A05" w14:textId="77777777" w:rsidR="00D74430" w:rsidRDefault="0048043D">
      <w:pPr>
        <w:numPr>
          <w:ilvl w:val="0"/>
          <w:numId w:val="7"/>
        </w:numPr>
        <w:ind w:right="6" w:hanging="543"/>
      </w:pPr>
      <w:r>
        <w:t xml:space="preserve">предоставить компетентному органу по делам иностранцев правдивую информацию о себе и членах своей семьи; </w:t>
      </w:r>
    </w:p>
    <w:p w14:paraId="5615BB23" w14:textId="77777777" w:rsidR="00D74430" w:rsidRDefault="0048043D">
      <w:pPr>
        <w:numPr>
          <w:ilvl w:val="0"/>
          <w:numId w:val="7"/>
        </w:numPr>
        <w:ind w:right="6" w:hanging="543"/>
      </w:pPr>
      <w:r>
        <w:t xml:space="preserve">пройти процедуру фотографирования и дактилоскопии в процессе предоставления временной защиты; </w:t>
      </w:r>
    </w:p>
    <w:p w14:paraId="1AB905D5" w14:textId="77777777" w:rsidR="00D74430" w:rsidRDefault="0048043D">
      <w:pPr>
        <w:numPr>
          <w:ilvl w:val="0"/>
          <w:numId w:val="7"/>
        </w:numPr>
        <w:spacing w:after="0" w:line="285" w:lineRule="auto"/>
        <w:ind w:right="6" w:hanging="543"/>
      </w:pPr>
      <w:r>
        <w:t xml:space="preserve">соблюдать правила внутреннего распорядка Центров временного размещения;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информировать ГИМ в случае добровольного возвращения в Украину, или получении другой формы защиты в другой стране; </w:t>
      </w:r>
    </w:p>
    <w:p w14:paraId="4721873B" w14:textId="77777777" w:rsidR="00D74430" w:rsidRDefault="0048043D">
      <w:pPr>
        <w:numPr>
          <w:ilvl w:val="0"/>
          <w:numId w:val="7"/>
        </w:numPr>
        <w:ind w:right="6" w:hanging="543"/>
      </w:pPr>
      <w:r>
        <w:t xml:space="preserve">в течение 10 дней информировать ГИМ об изменении правового статуса, семейного положения, изменении места жительства в Республике Молдова, утрате или повреждении документа, удостоверяющего личность или повреждении документа, удостоверяющего личность получателя временной защиты; </w:t>
      </w:r>
    </w:p>
    <w:p w14:paraId="6C4DCDE1" w14:textId="77777777" w:rsidR="00D74430" w:rsidRDefault="0048043D">
      <w:pPr>
        <w:numPr>
          <w:ilvl w:val="0"/>
          <w:numId w:val="7"/>
        </w:numPr>
        <w:ind w:right="6" w:hanging="543"/>
      </w:pPr>
      <w:r>
        <w:t xml:space="preserve">проходить обязательное бесплатное медицинское обследование по состоянию </w:t>
      </w:r>
    </w:p>
    <w:p w14:paraId="7FE01CB5" w14:textId="77777777" w:rsidR="00D74430" w:rsidRDefault="0048043D">
      <w:pPr>
        <w:ind w:left="-5" w:right="6"/>
      </w:pPr>
      <w:r>
        <w:t xml:space="preserve">здоровья; </w:t>
      </w:r>
    </w:p>
    <w:p w14:paraId="53BA4237" w14:textId="77777777" w:rsidR="00D74430" w:rsidRDefault="0048043D">
      <w:pPr>
        <w:numPr>
          <w:ilvl w:val="0"/>
          <w:numId w:val="7"/>
        </w:numPr>
        <w:ind w:right="6" w:hanging="543"/>
      </w:pPr>
      <w:r>
        <w:t xml:space="preserve">соблюдать законодательство Республики Молдова, не нарушая прав и свобод других </w:t>
      </w:r>
    </w:p>
    <w:p w14:paraId="2B8B1891" w14:textId="77777777" w:rsidR="00D74430" w:rsidRDefault="0048043D">
      <w:pPr>
        <w:ind w:left="-5" w:right="6"/>
      </w:pPr>
      <w:r>
        <w:t xml:space="preserve">лиц;  </w:t>
      </w:r>
    </w:p>
    <w:p w14:paraId="123A2B53" w14:textId="77777777" w:rsidR="00D74430" w:rsidRDefault="0048043D">
      <w:pPr>
        <w:numPr>
          <w:ilvl w:val="0"/>
          <w:numId w:val="7"/>
        </w:numPr>
        <w:ind w:right="6" w:hanging="543"/>
      </w:pPr>
      <w:r>
        <w:t xml:space="preserve">вести себя вежливо и корректно, соблюдая правила, установленные властями </w:t>
      </w:r>
    </w:p>
    <w:p w14:paraId="5C9CCEEA" w14:textId="77777777" w:rsidR="00D74430" w:rsidRDefault="0048043D">
      <w:pPr>
        <w:ind w:left="-5" w:right="6"/>
      </w:pPr>
      <w:r>
        <w:t xml:space="preserve">государства; </w:t>
      </w:r>
    </w:p>
    <w:p w14:paraId="06BAD6F4" w14:textId="77777777" w:rsidR="00D74430" w:rsidRDefault="0048043D">
      <w:pPr>
        <w:numPr>
          <w:ilvl w:val="0"/>
          <w:numId w:val="7"/>
        </w:numPr>
        <w:ind w:right="6" w:hanging="543"/>
      </w:pPr>
      <w:r>
        <w:t xml:space="preserve">отвечать на запросы ответственных государственных органов в соответствии с законодательством; </w:t>
      </w:r>
    </w:p>
    <w:p w14:paraId="48D5105A" w14:textId="77777777" w:rsidR="00D74430" w:rsidRDefault="0048043D">
      <w:pPr>
        <w:numPr>
          <w:ilvl w:val="0"/>
          <w:numId w:val="7"/>
        </w:numPr>
        <w:ind w:right="6" w:hanging="543"/>
      </w:pPr>
      <w:r>
        <w:t xml:space="preserve">информировать государственные органы о случаях нарушения прав человека, в случае если заметит таковые. </w:t>
      </w:r>
    </w:p>
    <w:p w14:paraId="30E13200" w14:textId="77777777" w:rsidR="00D74430" w:rsidRDefault="0048043D">
      <w:pPr>
        <w:spacing w:after="31" w:line="259" w:lineRule="auto"/>
        <w:ind w:left="0" w:right="0" w:firstLine="0"/>
        <w:jc w:val="left"/>
      </w:pPr>
      <w:r>
        <w:t xml:space="preserve"> </w:t>
      </w:r>
    </w:p>
    <w:p w14:paraId="4A47F3A7" w14:textId="77777777" w:rsidR="00D74430" w:rsidRDefault="0048043D">
      <w:pPr>
        <w:numPr>
          <w:ilvl w:val="0"/>
          <w:numId w:val="8"/>
        </w:numPr>
        <w:shd w:val="clear" w:color="auto" w:fill="B4C6E7"/>
        <w:spacing w:after="2" w:line="283" w:lineRule="auto"/>
        <w:ind w:left="-5" w:right="-7"/>
      </w:pPr>
      <w:r>
        <w:rPr>
          <w:b/>
        </w:rPr>
        <w:t xml:space="preserve">У меня остается собственный паспорт, если я пройду регистрацию для получения временной защиты? </w:t>
      </w:r>
    </w:p>
    <w:p w14:paraId="455B3CB6" w14:textId="77777777" w:rsidR="00D74430" w:rsidRDefault="0048043D">
      <w:pPr>
        <w:spacing w:after="21" w:line="259" w:lineRule="auto"/>
        <w:ind w:left="0" w:right="0" w:firstLine="0"/>
        <w:jc w:val="left"/>
      </w:pPr>
      <w:r>
        <w:rPr>
          <w:b/>
        </w:rPr>
        <w:t xml:space="preserve"> </w:t>
      </w:r>
    </w:p>
    <w:p w14:paraId="5834F34C" w14:textId="77777777" w:rsidR="00D74430" w:rsidRDefault="0048043D">
      <w:pPr>
        <w:ind w:left="-5" w:right="6"/>
      </w:pPr>
      <w:r>
        <w:t xml:space="preserve">Да, паспорт остается у бенефициара. Иностранные граждане обязаны предъявить свой личный документ (паспорт, внутренний паспорт, удостоверение личности, сертификат об идентичности, выданный Посольством Украины в Республике Молдова, и т. п.) при регистрации в качестве бенефициара временной защиты для подтверждения своей личности. </w:t>
      </w:r>
    </w:p>
    <w:p w14:paraId="02669B02" w14:textId="77777777" w:rsidR="00D74430" w:rsidRDefault="0048043D">
      <w:pPr>
        <w:spacing w:after="31" w:line="259" w:lineRule="auto"/>
        <w:ind w:left="0" w:right="0" w:firstLine="0"/>
        <w:jc w:val="left"/>
      </w:pPr>
      <w:r>
        <w:t xml:space="preserve"> </w:t>
      </w:r>
    </w:p>
    <w:p w14:paraId="35553A86" w14:textId="77777777" w:rsidR="00D74430" w:rsidRDefault="0048043D">
      <w:pPr>
        <w:numPr>
          <w:ilvl w:val="0"/>
          <w:numId w:val="8"/>
        </w:numPr>
        <w:shd w:val="clear" w:color="auto" w:fill="B4C6E7"/>
        <w:spacing w:after="2" w:line="283" w:lineRule="auto"/>
        <w:ind w:left="-5" w:right="-7"/>
      </w:pPr>
      <w:r>
        <w:rPr>
          <w:b/>
        </w:rPr>
        <w:t xml:space="preserve">Могу ли я обратиться за временной защитой, не имея паспорта или другого документа? </w:t>
      </w:r>
    </w:p>
    <w:p w14:paraId="21B2F343" w14:textId="77777777" w:rsidR="00D74430" w:rsidRDefault="0048043D">
      <w:pPr>
        <w:spacing w:after="0" w:line="259" w:lineRule="auto"/>
        <w:ind w:left="0" w:right="0" w:firstLine="0"/>
        <w:jc w:val="left"/>
      </w:pPr>
      <w:r>
        <w:t xml:space="preserve"> </w:t>
      </w:r>
    </w:p>
    <w:p w14:paraId="692B0DE1" w14:textId="77777777" w:rsidR="00D74430" w:rsidRDefault="0048043D">
      <w:pPr>
        <w:ind w:left="-5" w:right="6"/>
      </w:pPr>
      <w:r>
        <w:t xml:space="preserve">Временная защита предоставляется лицам, которые могут доказать, что они соответствуют условиям, установленным в соответствии с действующим законодательством и подтвердить свою личность, предъявив документ, удостоверяющий личность национальный документ (паспорт, внутренний паспорт, удостоверение личности), даже с истекшим сроком действия. </w:t>
      </w:r>
    </w:p>
    <w:p w14:paraId="33C067F3" w14:textId="77777777" w:rsidR="00D74430" w:rsidRDefault="0048043D">
      <w:pPr>
        <w:spacing w:after="0" w:line="259" w:lineRule="auto"/>
        <w:ind w:left="0" w:right="0" w:firstLine="0"/>
        <w:jc w:val="left"/>
      </w:pPr>
      <w:r>
        <w:t xml:space="preserve"> </w:t>
      </w:r>
    </w:p>
    <w:tbl>
      <w:tblPr>
        <w:tblStyle w:val="TableGrid"/>
        <w:tblW w:w="9484" w:type="dxa"/>
        <w:tblInd w:w="-29" w:type="dxa"/>
        <w:tblCellMar>
          <w:top w:w="6" w:type="dxa"/>
          <w:right w:w="115" w:type="dxa"/>
        </w:tblCellMar>
        <w:tblLook w:val="04A0" w:firstRow="1" w:lastRow="0" w:firstColumn="1" w:lastColumn="0" w:noHBand="0" w:noVBand="1"/>
      </w:tblPr>
      <w:tblGrid>
        <w:gridCol w:w="572"/>
        <w:gridCol w:w="8912"/>
      </w:tblGrid>
      <w:tr w:rsidR="00D74430" w14:paraId="0809200E" w14:textId="77777777">
        <w:trPr>
          <w:trHeight w:val="274"/>
        </w:trPr>
        <w:tc>
          <w:tcPr>
            <w:tcW w:w="572" w:type="dxa"/>
            <w:tcBorders>
              <w:top w:val="nil"/>
              <w:left w:val="nil"/>
              <w:bottom w:val="nil"/>
              <w:right w:val="nil"/>
            </w:tcBorders>
            <w:shd w:val="clear" w:color="auto" w:fill="B4C6E7"/>
          </w:tcPr>
          <w:p w14:paraId="7760AEBD" w14:textId="77777777" w:rsidR="00D74430" w:rsidRDefault="0048043D">
            <w:pPr>
              <w:spacing w:after="0" w:line="259" w:lineRule="auto"/>
              <w:ind w:left="29" w:right="0" w:firstLine="0"/>
              <w:jc w:val="left"/>
            </w:pPr>
            <w:r>
              <w:rPr>
                <w:b/>
              </w:rPr>
              <w:t>10.</w:t>
            </w:r>
            <w:r>
              <w:rPr>
                <w:rFonts w:ascii="Arial" w:eastAsia="Arial" w:hAnsi="Arial" w:cs="Arial"/>
                <w:b/>
              </w:rPr>
              <w:t xml:space="preserve"> </w:t>
            </w:r>
          </w:p>
        </w:tc>
        <w:tc>
          <w:tcPr>
            <w:tcW w:w="8912" w:type="dxa"/>
            <w:tcBorders>
              <w:top w:val="nil"/>
              <w:left w:val="nil"/>
              <w:bottom w:val="nil"/>
              <w:right w:val="nil"/>
            </w:tcBorders>
            <w:shd w:val="clear" w:color="auto" w:fill="B4C6E7"/>
          </w:tcPr>
          <w:p w14:paraId="531C8437" w14:textId="77777777" w:rsidR="00D74430" w:rsidRDefault="0048043D">
            <w:pPr>
              <w:spacing w:after="0" w:line="259" w:lineRule="auto"/>
              <w:ind w:left="0" w:right="0" w:firstLine="0"/>
              <w:jc w:val="left"/>
            </w:pPr>
            <w:r>
              <w:rPr>
                <w:b/>
              </w:rPr>
              <w:t xml:space="preserve"> На какой срок предоставляется временная защита? </w:t>
            </w:r>
          </w:p>
        </w:tc>
      </w:tr>
    </w:tbl>
    <w:p w14:paraId="611F660B" w14:textId="77777777" w:rsidR="00D74430" w:rsidRDefault="0048043D">
      <w:pPr>
        <w:spacing w:after="24" w:line="259" w:lineRule="auto"/>
        <w:ind w:left="0" w:right="0" w:firstLine="0"/>
        <w:jc w:val="left"/>
      </w:pPr>
      <w:r>
        <w:lastRenderedPageBreak/>
        <w:t xml:space="preserve"> </w:t>
      </w:r>
    </w:p>
    <w:p w14:paraId="0C9A8D3D" w14:textId="77777777" w:rsidR="00D74430" w:rsidRDefault="0048043D">
      <w:pPr>
        <w:ind w:left="-5" w:right="6"/>
      </w:pPr>
      <w:r>
        <w:t xml:space="preserve">Временная защита предоставляется сроком до 1 марта 2025 года.  </w:t>
      </w:r>
    </w:p>
    <w:p w14:paraId="20291D73" w14:textId="77777777" w:rsidR="00D74430" w:rsidRDefault="0048043D">
      <w:pPr>
        <w:ind w:left="-5" w:right="6"/>
      </w:pPr>
      <w:r>
        <w:t xml:space="preserve">Лицам, перемещенным из Украины, которым была предоставлена временная защита до 1 марта 2024 года, срок действия удостоверения личности автоматически продлевается до 1 марта 2025 года.  </w:t>
      </w:r>
    </w:p>
    <w:p w14:paraId="645B98C5" w14:textId="77777777" w:rsidR="00D74430" w:rsidRDefault="0048043D">
      <w:pPr>
        <w:spacing w:after="26" w:line="259" w:lineRule="auto"/>
        <w:ind w:left="0" w:right="0" w:firstLine="0"/>
        <w:jc w:val="left"/>
      </w:pPr>
      <w:r>
        <w:t xml:space="preserve"> </w:t>
      </w:r>
    </w:p>
    <w:p w14:paraId="2900AF29" w14:textId="77777777" w:rsidR="00D74430" w:rsidRDefault="0048043D">
      <w:pPr>
        <w:shd w:val="clear" w:color="auto" w:fill="B4C6E7"/>
        <w:spacing w:after="2" w:line="283" w:lineRule="auto"/>
        <w:ind w:left="-5" w:right="-7"/>
      </w:pPr>
      <w:r>
        <w:rPr>
          <w:b/>
        </w:rPr>
        <w:t>11.</w:t>
      </w:r>
      <w:r>
        <w:rPr>
          <w:rFonts w:ascii="Arial" w:eastAsia="Arial" w:hAnsi="Arial" w:cs="Arial"/>
          <w:b/>
        </w:rPr>
        <w:t xml:space="preserve"> </w:t>
      </w:r>
      <w:r>
        <w:t xml:space="preserve"> </w:t>
      </w:r>
      <w:r>
        <w:rPr>
          <w:b/>
        </w:rPr>
        <w:t xml:space="preserve">Существует ли крайний срок, до которого можно зарегистрироваться в качестве бенефициара временной защиты? </w:t>
      </w:r>
    </w:p>
    <w:p w14:paraId="1A4C7976" w14:textId="77777777" w:rsidR="00D74430" w:rsidRDefault="0048043D">
      <w:pPr>
        <w:spacing w:after="0" w:line="259" w:lineRule="auto"/>
        <w:ind w:left="0" w:right="0" w:firstLine="0"/>
        <w:jc w:val="left"/>
      </w:pPr>
      <w:r>
        <w:rPr>
          <w:b/>
        </w:rPr>
        <w:t xml:space="preserve"> </w:t>
      </w:r>
    </w:p>
    <w:p w14:paraId="02DC54E0" w14:textId="77777777" w:rsidR="00D74430" w:rsidRDefault="0048043D">
      <w:pPr>
        <w:ind w:left="-5" w:right="6"/>
      </w:pPr>
      <w:r>
        <w:t xml:space="preserve">Если вы въехали в Республику Молдова, вы можете легально находиться в стране до 90 дней. календарных дней в течение любого периода в 180 календарных дней, что подразумевает учет что подразумевает учет последнего 180-дневного периода, предшествующего каждому дню пребывания. </w:t>
      </w:r>
    </w:p>
    <w:p w14:paraId="59B0C0E8" w14:textId="77777777" w:rsidR="00D74430" w:rsidRDefault="0048043D">
      <w:pPr>
        <w:ind w:left="-5" w:right="6"/>
      </w:pPr>
      <w:r>
        <w:t xml:space="preserve">До истечения 90-дневного периода перемещенные лица из Украины должны обратиться за получением правового статуса, временной защиты, которая является способом легализации их пребывания на территории Республики Молдова, вместе с правом на подачу ходатайства о предоставлении убежища или получения документа, подтверждающего вид на жительство. </w:t>
      </w:r>
    </w:p>
    <w:p w14:paraId="6CE57293" w14:textId="77777777" w:rsidR="00D74430" w:rsidRDefault="0048043D">
      <w:pPr>
        <w:spacing w:after="0" w:line="259" w:lineRule="auto"/>
        <w:ind w:left="0" w:right="0" w:firstLine="0"/>
        <w:jc w:val="left"/>
      </w:pPr>
      <w:r>
        <w:rPr>
          <w:b/>
        </w:rPr>
        <w:t xml:space="preserve"> </w:t>
      </w:r>
    </w:p>
    <w:tbl>
      <w:tblPr>
        <w:tblStyle w:val="TableGrid"/>
        <w:tblW w:w="9484" w:type="dxa"/>
        <w:tblInd w:w="-29" w:type="dxa"/>
        <w:tblCellMar>
          <w:top w:w="6" w:type="dxa"/>
          <w:right w:w="115" w:type="dxa"/>
        </w:tblCellMar>
        <w:tblLook w:val="04A0" w:firstRow="1" w:lastRow="0" w:firstColumn="1" w:lastColumn="0" w:noHBand="0" w:noVBand="1"/>
      </w:tblPr>
      <w:tblGrid>
        <w:gridCol w:w="572"/>
        <w:gridCol w:w="8912"/>
      </w:tblGrid>
      <w:tr w:rsidR="00D74430" w14:paraId="72958DBC" w14:textId="77777777">
        <w:trPr>
          <w:trHeight w:val="274"/>
        </w:trPr>
        <w:tc>
          <w:tcPr>
            <w:tcW w:w="572" w:type="dxa"/>
            <w:tcBorders>
              <w:top w:val="nil"/>
              <w:left w:val="nil"/>
              <w:bottom w:val="nil"/>
              <w:right w:val="nil"/>
            </w:tcBorders>
            <w:shd w:val="clear" w:color="auto" w:fill="B4C6E7"/>
          </w:tcPr>
          <w:p w14:paraId="396970A2" w14:textId="77777777" w:rsidR="00D74430" w:rsidRDefault="0048043D">
            <w:pPr>
              <w:spacing w:after="0" w:line="259" w:lineRule="auto"/>
              <w:ind w:left="29" w:right="0" w:firstLine="0"/>
              <w:jc w:val="left"/>
            </w:pPr>
            <w:r>
              <w:rPr>
                <w:b/>
              </w:rPr>
              <w:t>12.</w:t>
            </w:r>
            <w:r>
              <w:rPr>
                <w:rFonts w:ascii="Arial" w:eastAsia="Arial" w:hAnsi="Arial" w:cs="Arial"/>
                <w:b/>
              </w:rPr>
              <w:t xml:space="preserve"> </w:t>
            </w:r>
          </w:p>
        </w:tc>
        <w:tc>
          <w:tcPr>
            <w:tcW w:w="8912" w:type="dxa"/>
            <w:tcBorders>
              <w:top w:val="nil"/>
              <w:left w:val="nil"/>
              <w:bottom w:val="nil"/>
              <w:right w:val="nil"/>
            </w:tcBorders>
            <w:shd w:val="clear" w:color="auto" w:fill="B4C6E7"/>
          </w:tcPr>
          <w:p w14:paraId="1D12BAD0" w14:textId="77777777" w:rsidR="00D74430" w:rsidRDefault="0048043D">
            <w:pPr>
              <w:spacing w:after="0" w:line="259" w:lineRule="auto"/>
              <w:ind w:left="0" w:right="0" w:firstLine="0"/>
              <w:jc w:val="left"/>
            </w:pPr>
            <w:r>
              <w:rPr>
                <w:b/>
              </w:rPr>
              <w:t xml:space="preserve">Каков процесс получения временной защиты? </w:t>
            </w:r>
          </w:p>
        </w:tc>
      </w:tr>
    </w:tbl>
    <w:p w14:paraId="6E6B4CC5" w14:textId="77777777" w:rsidR="00D74430" w:rsidRDefault="0048043D">
      <w:pPr>
        <w:spacing w:after="25" w:line="259" w:lineRule="auto"/>
        <w:ind w:left="0" w:right="0" w:firstLine="0"/>
        <w:jc w:val="left"/>
      </w:pPr>
      <w:r>
        <w:t xml:space="preserve"> </w:t>
      </w:r>
    </w:p>
    <w:p w14:paraId="256D1BED" w14:textId="77777777" w:rsidR="00D74430" w:rsidRDefault="0048043D">
      <w:pPr>
        <w:ind w:left="-5" w:right="6"/>
      </w:pPr>
      <w:r>
        <w:t xml:space="preserve">Вы можете подать заявление на временную защиту, выполнив 2 шага: </w:t>
      </w:r>
    </w:p>
    <w:p w14:paraId="65D51E66" w14:textId="77777777" w:rsidR="00D74430" w:rsidRDefault="0048043D">
      <w:pPr>
        <w:ind w:left="-5" w:right="6"/>
      </w:pPr>
      <w:r>
        <w:t xml:space="preserve">1. Пройдите онлайн-регистрацию; 2. Приходите в выбранный вами офис с оригиналом документов, удостоверяющих личность. </w:t>
      </w:r>
    </w:p>
    <w:p w14:paraId="3BFC1DF3" w14:textId="77777777" w:rsidR="00D74430" w:rsidRDefault="0048043D">
      <w:pPr>
        <w:spacing w:after="23" w:line="259" w:lineRule="auto"/>
        <w:ind w:left="0" w:right="0" w:firstLine="0"/>
        <w:jc w:val="left"/>
      </w:pPr>
      <w:r>
        <w:t xml:space="preserve"> </w:t>
      </w:r>
    </w:p>
    <w:p w14:paraId="5215C686" w14:textId="77777777" w:rsidR="00D74430" w:rsidRDefault="0048043D">
      <w:pPr>
        <w:ind w:left="-5" w:right="6"/>
      </w:pPr>
      <w:r>
        <w:t xml:space="preserve">Первый шаг: </w:t>
      </w:r>
    </w:p>
    <w:p w14:paraId="286DD4F4" w14:textId="77777777" w:rsidR="00D74430" w:rsidRDefault="0048043D">
      <w:pPr>
        <w:numPr>
          <w:ilvl w:val="0"/>
          <w:numId w:val="9"/>
        </w:numPr>
        <w:spacing w:after="34" w:line="259" w:lineRule="auto"/>
        <w:ind w:right="6" w:hanging="543"/>
      </w:pPr>
      <w:r>
        <w:t xml:space="preserve">открыть сайт </w:t>
      </w:r>
      <w:hyperlink r:id="rId7">
        <w:r>
          <w:rPr>
            <w:u w:val="single" w:color="002060"/>
          </w:rPr>
          <w:t>https://protectietemporara.gov.md/</w:t>
        </w:r>
      </w:hyperlink>
      <w:hyperlink r:id="rId8">
        <w:r>
          <w:t xml:space="preserve"> </w:t>
        </w:r>
      </w:hyperlink>
      <w:r>
        <w:t xml:space="preserve"> </w:t>
      </w:r>
    </w:p>
    <w:p w14:paraId="188F590E" w14:textId="77777777" w:rsidR="00D74430" w:rsidRDefault="0048043D">
      <w:pPr>
        <w:numPr>
          <w:ilvl w:val="0"/>
          <w:numId w:val="9"/>
        </w:numPr>
        <w:ind w:right="6" w:hanging="543"/>
      </w:pPr>
      <w:r>
        <w:t xml:space="preserve">у вас должен быть молдавский номер телефона (+373), чтобы получить смс-пароль для </w:t>
      </w:r>
      <w:r>
        <w:rPr>
          <w:rFonts w:ascii="Wingdings" w:eastAsia="Wingdings" w:hAnsi="Wingdings" w:cs="Wingdings"/>
        </w:rPr>
        <w:t>✓</w:t>
      </w:r>
      <w:r>
        <w:rPr>
          <w:rFonts w:ascii="Arial" w:eastAsia="Arial" w:hAnsi="Arial" w:cs="Arial"/>
        </w:rPr>
        <w:t xml:space="preserve"> </w:t>
      </w:r>
      <w:r>
        <w:t xml:space="preserve">доступ к онлайн-форме регистрации. </w:t>
      </w:r>
    </w:p>
    <w:p w14:paraId="4E581B58" w14:textId="77777777" w:rsidR="00D74430" w:rsidRDefault="0048043D">
      <w:pPr>
        <w:numPr>
          <w:ilvl w:val="0"/>
          <w:numId w:val="9"/>
        </w:numPr>
        <w:ind w:right="6" w:hanging="543"/>
      </w:pPr>
      <w:r>
        <w:t xml:space="preserve">заполнить одну заявку на каждую семью и внести всю необходимую информацию вместе с фотографиями документов, удостоверяющих личность. </w:t>
      </w:r>
    </w:p>
    <w:p w14:paraId="251DCDB8" w14:textId="77777777" w:rsidR="00D74430" w:rsidRDefault="0048043D">
      <w:pPr>
        <w:numPr>
          <w:ilvl w:val="0"/>
          <w:numId w:val="9"/>
        </w:numPr>
        <w:ind w:right="6" w:hanging="543"/>
      </w:pPr>
      <w:r>
        <w:t xml:space="preserve">при заполнении формы будет запрошена информация об адресе проживания в стране происхождения, адресе проживания в Республике Молдова, и другие личные данные.  </w:t>
      </w:r>
      <w:r>
        <w:rPr>
          <w:rFonts w:ascii="Wingdings" w:eastAsia="Wingdings" w:hAnsi="Wingdings" w:cs="Wingdings"/>
        </w:rPr>
        <w:t>✓</w:t>
      </w:r>
      <w:r>
        <w:rPr>
          <w:rFonts w:ascii="Arial" w:eastAsia="Arial" w:hAnsi="Arial" w:cs="Arial"/>
        </w:rPr>
        <w:t xml:space="preserve"> </w:t>
      </w:r>
      <w:r>
        <w:t xml:space="preserve">вам нужно будет сфотографировать свои документы, и затем нужно будет загрузить в систему на сайте предварительной регистрации. </w:t>
      </w:r>
    </w:p>
    <w:p w14:paraId="0369E204" w14:textId="77777777" w:rsidR="00D74430" w:rsidRDefault="0048043D">
      <w:pPr>
        <w:numPr>
          <w:ilvl w:val="0"/>
          <w:numId w:val="9"/>
        </w:numPr>
        <w:ind w:right="6" w:hanging="543"/>
      </w:pPr>
      <w:r>
        <w:t xml:space="preserve">выберите офис ГИМ, в который вы должны будете прийти лично. </w:t>
      </w:r>
    </w:p>
    <w:p w14:paraId="10106296" w14:textId="77777777" w:rsidR="00D74430" w:rsidRDefault="0048043D">
      <w:pPr>
        <w:numPr>
          <w:ilvl w:val="0"/>
          <w:numId w:val="9"/>
        </w:numPr>
        <w:ind w:right="6" w:hanging="543"/>
      </w:pPr>
      <w:r>
        <w:t xml:space="preserve">выберите дату и время, когда вы придете в офис ГИМ. </w:t>
      </w:r>
    </w:p>
    <w:p w14:paraId="5FA2D1A2" w14:textId="77777777" w:rsidR="00D74430" w:rsidRDefault="0048043D">
      <w:pPr>
        <w:numPr>
          <w:ilvl w:val="0"/>
          <w:numId w:val="9"/>
        </w:numPr>
        <w:ind w:right="6" w:hanging="543"/>
      </w:pPr>
      <w:r>
        <w:t xml:space="preserve">на последнем этапе будет сгенерирована форма, подтверждающая запись (там будут указаны время, дата, место). Распечатайте, сфотографируйте или сохраните эту форму, вам нужно будет показать её в день собеседования вместе с остальными документами. </w:t>
      </w:r>
    </w:p>
    <w:p w14:paraId="04511616" w14:textId="77777777" w:rsidR="00D74430" w:rsidRDefault="0048043D">
      <w:pPr>
        <w:spacing w:after="21" w:line="259" w:lineRule="auto"/>
        <w:ind w:left="0" w:right="0" w:firstLine="0"/>
        <w:jc w:val="left"/>
      </w:pPr>
      <w:r>
        <w:t xml:space="preserve"> </w:t>
      </w:r>
    </w:p>
    <w:p w14:paraId="35C9027D" w14:textId="77777777" w:rsidR="00D74430" w:rsidRDefault="0048043D">
      <w:pPr>
        <w:ind w:left="-5" w:right="6"/>
      </w:pPr>
      <w:r>
        <w:t xml:space="preserve">Второй шаг: </w:t>
      </w:r>
    </w:p>
    <w:p w14:paraId="7B714D99" w14:textId="77777777" w:rsidR="00D74430" w:rsidRDefault="0048043D">
      <w:pPr>
        <w:numPr>
          <w:ilvl w:val="0"/>
          <w:numId w:val="9"/>
        </w:numPr>
        <w:ind w:right="6" w:hanging="543"/>
      </w:pPr>
      <w:r>
        <w:lastRenderedPageBreak/>
        <w:t xml:space="preserve">Вы предоставляете оригиналы всех запрошенных документов о себе и членах своей семьи во время собеседования, ранее назначенного завершения процедуры и получения документа, удостоверяющего личность человека, пользующегося временной защитой. </w:t>
      </w:r>
    </w:p>
    <w:p w14:paraId="44BADEC4" w14:textId="77777777" w:rsidR="00D74430" w:rsidRDefault="0048043D">
      <w:pPr>
        <w:spacing w:after="18" w:line="259" w:lineRule="auto"/>
        <w:ind w:left="0" w:right="0" w:firstLine="0"/>
        <w:jc w:val="left"/>
      </w:pPr>
      <w:r>
        <w:t xml:space="preserve"> </w:t>
      </w:r>
    </w:p>
    <w:p w14:paraId="5000EC87" w14:textId="77777777" w:rsidR="00D74430" w:rsidRDefault="0048043D">
      <w:pPr>
        <w:ind w:left="-5" w:right="6"/>
      </w:pPr>
      <w:r>
        <w:t xml:space="preserve">В день приема в ГИМ: </w:t>
      </w:r>
    </w:p>
    <w:p w14:paraId="4E7EE364" w14:textId="77777777" w:rsidR="00D74430" w:rsidRDefault="0048043D">
      <w:pPr>
        <w:spacing w:after="23" w:line="259" w:lineRule="auto"/>
        <w:ind w:left="0" w:right="0" w:firstLine="0"/>
        <w:jc w:val="left"/>
      </w:pPr>
      <w:r>
        <w:t xml:space="preserve"> </w:t>
      </w:r>
    </w:p>
    <w:p w14:paraId="74E63FD4" w14:textId="77777777" w:rsidR="00D74430" w:rsidRDefault="0048043D">
      <w:pPr>
        <w:numPr>
          <w:ilvl w:val="0"/>
          <w:numId w:val="9"/>
        </w:numPr>
        <w:ind w:right="6" w:hanging="543"/>
      </w:pPr>
      <w:r>
        <w:t xml:space="preserve">ваше заявление и представленные документы будут проверены; </w:t>
      </w:r>
    </w:p>
    <w:p w14:paraId="402B9350" w14:textId="77777777" w:rsidR="00D74430" w:rsidRDefault="0048043D">
      <w:pPr>
        <w:numPr>
          <w:ilvl w:val="0"/>
          <w:numId w:val="9"/>
        </w:numPr>
        <w:ind w:right="6" w:hanging="543"/>
      </w:pPr>
      <w:r>
        <w:t xml:space="preserve">вас примет оператор, которому вы должны будете ответить на вопросы и предоставить </w:t>
      </w:r>
    </w:p>
    <w:p w14:paraId="62BF4219" w14:textId="77777777" w:rsidR="00D74430" w:rsidRDefault="0048043D">
      <w:pPr>
        <w:numPr>
          <w:ilvl w:val="0"/>
          <w:numId w:val="9"/>
        </w:numPr>
        <w:ind w:right="6" w:hanging="543"/>
      </w:pPr>
      <w:r>
        <w:t xml:space="preserve">правдивую информацию о вас и членах вашей семьи; </w:t>
      </w:r>
    </w:p>
    <w:p w14:paraId="5E579159" w14:textId="77777777" w:rsidR="00D74430" w:rsidRDefault="0048043D">
      <w:pPr>
        <w:numPr>
          <w:ilvl w:val="0"/>
          <w:numId w:val="9"/>
        </w:numPr>
        <w:ind w:right="6" w:hanging="543"/>
      </w:pPr>
      <w:r>
        <w:t xml:space="preserve">вы предъявите оператору следующие документы в оригинале: удостоверение личности </w:t>
      </w:r>
      <w:r>
        <w:rPr>
          <w:rFonts w:ascii="Wingdings" w:eastAsia="Wingdings" w:hAnsi="Wingdings" w:cs="Wingdings"/>
        </w:rPr>
        <w:t>✓</w:t>
      </w:r>
      <w:r>
        <w:rPr>
          <w:rFonts w:ascii="Arial" w:eastAsia="Arial" w:hAnsi="Arial" w:cs="Arial"/>
        </w:rPr>
        <w:t xml:space="preserve"> </w:t>
      </w:r>
      <w:r>
        <w:t xml:space="preserve">(удостоверение личности, внутренний паспорт, загранпаспорт, сертификат </w:t>
      </w:r>
    </w:p>
    <w:p w14:paraId="606FDC1F" w14:textId="77777777" w:rsidR="00D74430" w:rsidRDefault="0048043D">
      <w:pPr>
        <w:numPr>
          <w:ilvl w:val="0"/>
          <w:numId w:val="9"/>
        </w:numPr>
        <w:ind w:right="6" w:hanging="543"/>
      </w:pPr>
      <w:r>
        <w:t xml:space="preserve">удостоверяющий личность гражданина Украины, выданной Посольством Украины в Республике Молдова), для детей - свидетельство о рождении или справку, подтверждающую рождение ребенка, выданная медицинским учреждением, а также документы о гражданском состоянии (брак). Эти документы должны быть предоставлены на каждого отдельного члена семьи; </w:t>
      </w:r>
    </w:p>
    <w:p w14:paraId="3E5C7478" w14:textId="77777777" w:rsidR="00D74430" w:rsidRDefault="0048043D">
      <w:pPr>
        <w:numPr>
          <w:ilvl w:val="0"/>
          <w:numId w:val="9"/>
        </w:numPr>
        <w:ind w:right="6" w:hanging="543"/>
      </w:pPr>
      <w:r>
        <w:t xml:space="preserve">Оператор </w:t>
      </w:r>
      <w:r>
        <w:tab/>
        <w:t xml:space="preserve">вас </w:t>
      </w:r>
      <w:r>
        <w:tab/>
        <w:t xml:space="preserve">сфотографирует </w:t>
      </w:r>
      <w:r>
        <w:tab/>
        <w:t xml:space="preserve">и </w:t>
      </w:r>
      <w:r>
        <w:tab/>
        <w:t xml:space="preserve">снимет </w:t>
      </w:r>
      <w:r>
        <w:tab/>
        <w:t xml:space="preserve">отпечатки </w:t>
      </w:r>
      <w:r>
        <w:tab/>
        <w:t xml:space="preserve">пальцев </w:t>
      </w:r>
      <w:r>
        <w:tab/>
        <w:t xml:space="preserve">(только </w:t>
      </w:r>
      <w:r>
        <w:tab/>
        <w:t xml:space="preserve">у </w:t>
      </w:r>
    </w:p>
    <w:p w14:paraId="7BECE5F3" w14:textId="77777777" w:rsidR="00D74430" w:rsidRDefault="0048043D">
      <w:pPr>
        <w:ind w:left="-5" w:right="6"/>
      </w:pPr>
      <w:r>
        <w:t xml:space="preserve">совершеннолетних); </w:t>
      </w:r>
    </w:p>
    <w:p w14:paraId="4A3E8A9F" w14:textId="77777777" w:rsidR="00D74430" w:rsidRDefault="0048043D">
      <w:pPr>
        <w:numPr>
          <w:ilvl w:val="0"/>
          <w:numId w:val="9"/>
        </w:numPr>
        <w:ind w:right="6" w:hanging="543"/>
      </w:pPr>
      <w:r>
        <w:t xml:space="preserve">Когда все законные процедуры будут выполнены, оператор ГИМ выдаст каждому члену семьи, включая несовершеннолетних, документ, удостоверяющий личность получателя временной защиты.  </w:t>
      </w:r>
    </w:p>
    <w:p w14:paraId="5C58CC9A" w14:textId="77777777" w:rsidR="00D74430" w:rsidRDefault="0048043D">
      <w:pPr>
        <w:spacing w:after="20" w:line="259" w:lineRule="auto"/>
        <w:ind w:left="0" w:right="0" w:firstLine="0"/>
        <w:jc w:val="left"/>
      </w:pPr>
      <w:r>
        <w:t xml:space="preserve"> </w:t>
      </w:r>
    </w:p>
    <w:p w14:paraId="55AE1DCA" w14:textId="77777777" w:rsidR="00D74430" w:rsidRDefault="0048043D">
      <w:pPr>
        <w:ind w:left="-5" w:right="6"/>
      </w:pPr>
      <w:r>
        <w:t xml:space="preserve">Если вы не соответствуете критериям бенефициара временной защиты, вам будут возвращены оригиналы всех представленных документов, и вы будете направлены на консультацию в один из Интеграционных центров для иностранцев в ГИМ, или в CDA. </w:t>
      </w:r>
    </w:p>
    <w:p w14:paraId="13B9B32A" w14:textId="77777777" w:rsidR="00D74430" w:rsidRDefault="0048043D">
      <w:pPr>
        <w:spacing w:after="20" w:line="259" w:lineRule="auto"/>
        <w:ind w:left="0" w:right="0" w:firstLine="0"/>
        <w:jc w:val="left"/>
      </w:pPr>
      <w:r>
        <w:t xml:space="preserve"> </w:t>
      </w:r>
    </w:p>
    <w:p w14:paraId="561B117F" w14:textId="77777777" w:rsidR="00D74430" w:rsidRDefault="0048043D">
      <w:pPr>
        <w:ind w:left="-5" w:right="6"/>
      </w:pPr>
      <w:r>
        <w:t xml:space="preserve">Весь процесс регистрации и выдачи документов является абсолютно бесплатным!  </w:t>
      </w:r>
    </w:p>
    <w:p w14:paraId="677B1AAA" w14:textId="77777777" w:rsidR="00D74430" w:rsidRDefault="0048043D">
      <w:pPr>
        <w:spacing w:after="26" w:line="259" w:lineRule="auto"/>
        <w:ind w:left="0" w:right="0" w:firstLine="0"/>
        <w:jc w:val="left"/>
      </w:pPr>
      <w:r>
        <w:t xml:space="preserve"> </w:t>
      </w:r>
    </w:p>
    <w:p w14:paraId="78BACA50" w14:textId="77777777" w:rsidR="00D74430" w:rsidRDefault="0048043D">
      <w:pPr>
        <w:numPr>
          <w:ilvl w:val="0"/>
          <w:numId w:val="10"/>
        </w:numPr>
        <w:shd w:val="clear" w:color="auto" w:fill="B4C6E7"/>
        <w:spacing w:after="2" w:line="283" w:lineRule="auto"/>
        <w:ind w:left="-5" w:right="-7"/>
      </w:pPr>
      <w:r>
        <w:rPr>
          <w:b/>
        </w:rPr>
        <w:t xml:space="preserve">Если наша семья состоит из 3 и более человек, то каждый из них должен подать заявление о предоставлении временной защиты? </w:t>
      </w:r>
    </w:p>
    <w:p w14:paraId="30F0681C" w14:textId="77777777" w:rsidR="00D74430" w:rsidRDefault="0048043D">
      <w:pPr>
        <w:spacing w:after="0" w:line="259" w:lineRule="auto"/>
        <w:ind w:left="0" w:right="0" w:firstLine="0"/>
        <w:jc w:val="left"/>
      </w:pPr>
      <w:r>
        <w:t xml:space="preserve"> </w:t>
      </w:r>
    </w:p>
    <w:p w14:paraId="11D6B631" w14:textId="77777777" w:rsidR="00D74430" w:rsidRDefault="0048043D">
      <w:pPr>
        <w:ind w:left="-5" w:right="6"/>
      </w:pPr>
      <w:r>
        <w:t xml:space="preserve">Если временная защита запрашивается для всех совместно проживающих членов семьи, на предварительной онлайн-регистрации заполняется только одна форма. В анкету вносятся все присутствующие члены семьи с приложением документов на каждого из них. </w:t>
      </w:r>
    </w:p>
    <w:p w14:paraId="75183C3B" w14:textId="77777777" w:rsidR="00D74430" w:rsidRDefault="0048043D">
      <w:pPr>
        <w:spacing w:after="24" w:line="259" w:lineRule="auto"/>
        <w:ind w:left="0" w:right="0" w:firstLine="0"/>
        <w:jc w:val="left"/>
      </w:pPr>
      <w:r>
        <w:t xml:space="preserve"> </w:t>
      </w:r>
    </w:p>
    <w:p w14:paraId="3DCB99BF" w14:textId="77777777" w:rsidR="00D74430" w:rsidRDefault="0048043D">
      <w:pPr>
        <w:ind w:left="-5" w:right="6"/>
      </w:pPr>
      <w:r>
        <w:t xml:space="preserve">После заполнения онлайн-формы основной заявитель записывается на прием на определенную дату, время и офис ГИМ, где будет проходить регистрация и все остальные регистрационные процедуры. Все члены семьи, указанные в онлайн-регистрации, должны присутствовать на регистрации. </w:t>
      </w:r>
    </w:p>
    <w:p w14:paraId="46D60708" w14:textId="77777777" w:rsidR="00D74430" w:rsidRDefault="0048043D">
      <w:pPr>
        <w:spacing w:after="21" w:line="259" w:lineRule="auto"/>
        <w:ind w:left="0" w:right="0" w:firstLine="0"/>
        <w:jc w:val="left"/>
      </w:pPr>
      <w:r>
        <w:lastRenderedPageBreak/>
        <w:t xml:space="preserve"> </w:t>
      </w:r>
    </w:p>
    <w:p w14:paraId="1BD8A529" w14:textId="77777777" w:rsidR="00D74430" w:rsidRDefault="0048043D">
      <w:pPr>
        <w:ind w:left="-5" w:right="6"/>
      </w:pPr>
      <w:r>
        <w:t xml:space="preserve">При соблюдении всех критериев соответствия бенефициара временной защиты, каждому человеку, включая несовершеннолетних, будет выдано временное удостоверение личности. </w:t>
      </w:r>
    </w:p>
    <w:p w14:paraId="6144D4E8" w14:textId="77777777" w:rsidR="00D74430" w:rsidRDefault="0048043D">
      <w:pPr>
        <w:spacing w:after="31" w:line="259" w:lineRule="auto"/>
        <w:ind w:left="0" w:right="0" w:firstLine="0"/>
        <w:jc w:val="left"/>
      </w:pPr>
      <w:r>
        <w:t xml:space="preserve"> </w:t>
      </w:r>
    </w:p>
    <w:p w14:paraId="28A8BF45" w14:textId="77777777" w:rsidR="00D74430" w:rsidRDefault="0048043D">
      <w:pPr>
        <w:numPr>
          <w:ilvl w:val="0"/>
          <w:numId w:val="10"/>
        </w:numPr>
        <w:shd w:val="clear" w:color="auto" w:fill="B4C6E7"/>
        <w:spacing w:after="2" w:line="283" w:lineRule="auto"/>
        <w:ind w:left="-5" w:right="-7"/>
      </w:pPr>
      <w:r>
        <w:rPr>
          <w:b/>
        </w:rPr>
        <w:t xml:space="preserve">Как зарегистрировать несовершеннолетнего в качестве бенефициара временной защиты, если он не находится в сопровождении родителей? </w:t>
      </w:r>
    </w:p>
    <w:p w14:paraId="6CBE7EA0" w14:textId="77777777" w:rsidR="00D74430" w:rsidRDefault="0048043D">
      <w:pPr>
        <w:spacing w:after="20" w:line="259" w:lineRule="auto"/>
        <w:ind w:left="0" w:right="0" w:firstLine="0"/>
        <w:jc w:val="left"/>
      </w:pPr>
      <w:r>
        <w:t xml:space="preserve"> </w:t>
      </w:r>
    </w:p>
    <w:p w14:paraId="630CA1AE" w14:textId="77777777" w:rsidR="00D74430" w:rsidRDefault="0048043D">
      <w:pPr>
        <w:ind w:left="-5" w:right="6"/>
      </w:pPr>
      <w:r>
        <w:t xml:space="preserve">Любой человек в возрасте до 18 лет считается несовершеннолетним. Несопровождаемый несовершеннолетний - это несовершеннолетний, прибывший на территорию Республики Молдова без сопровождения одного из родителей, или другого законного представителя, который может подтвердить официальными документами, что несовершеннолетний был доверен ему или ей в соответствии с законом. Если несовершеннолетний прибыл в Республику Молдова со взрослыми родственниками (например, бабушкой или дедушкой, тетей, дядей и т.д.), которые не могут подтвердить официальными документами, что несовершеннолетний был им доверен в соответствии с законом, несовершеннолетний также будет считаться несопровождаемым. </w:t>
      </w:r>
    </w:p>
    <w:p w14:paraId="76A37D3B" w14:textId="77777777" w:rsidR="00D74430" w:rsidRDefault="0048043D">
      <w:pPr>
        <w:spacing w:after="0" w:line="259" w:lineRule="auto"/>
        <w:ind w:left="0" w:right="0" w:firstLine="0"/>
        <w:jc w:val="left"/>
      </w:pPr>
      <w:r>
        <w:t xml:space="preserve"> </w:t>
      </w:r>
    </w:p>
    <w:p w14:paraId="79082549" w14:textId="77777777" w:rsidR="00D74430" w:rsidRDefault="0048043D">
      <w:pPr>
        <w:ind w:left="-5" w:right="6"/>
      </w:pPr>
      <w:r>
        <w:t xml:space="preserve">Несопровождаемые несовершеннолетние имеют право на особую защиту со стороны Республики Молдова, включая право на юридического представителя, назначаемого территориальным органом опеки (TОО) (ТОО - территориальное агентство социальной помощи, включая его подразделения в пределах страны, а также Главное управление по защите прав детей в Кишиневе, и Главное управление здравоохранения и социальной защиты автономно-территориального образования Гагаузия). </w:t>
      </w:r>
    </w:p>
    <w:p w14:paraId="488B4E3E" w14:textId="77777777" w:rsidR="00D74430" w:rsidRDefault="0048043D">
      <w:pPr>
        <w:spacing w:after="26" w:line="259" w:lineRule="auto"/>
        <w:ind w:left="0" w:right="0" w:firstLine="0"/>
        <w:jc w:val="left"/>
      </w:pPr>
      <w:r>
        <w:t xml:space="preserve"> </w:t>
      </w:r>
    </w:p>
    <w:p w14:paraId="23456995" w14:textId="77777777" w:rsidR="00D74430" w:rsidRDefault="0048043D">
      <w:pPr>
        <w:ind w:left="-5" w:right="6"/>
      </w:pPr>
      <w:r>
        <w:t xml:space="preserve">ГИМ может зарегистрировать несопровождаемого несовершеннолетнего только в присутствии законный представителя. Представители ГИМ обратятся в Генеральное управление по защите прав детей для процедуры назначения законного представителя, если это не было сделано заранее. </w:t>
      </w:r>
    </w:p>
    <w:p w14:paraId="38F0306D" w14:textId="77777777" w:rsidR="00D74430" w:rsidRDefault="0048043D">
      <w:pPr>
        <w:spacing w:after="0" w:line="259" w:lineRule="auto"/>
        <w:ind w:left="0" w:right="0" w:firstLine="0"/>
        <w:jc w:val="left"/>
      </w:pPr>
      <w:r>
        <w:t xml:space="preserve"> </w:t>
      </w:r>
    </w:p>
    <w:p w14:paraId="717EA162" w14:textId="77777777" w:rsidR="00D74430" w:rsidRDefault="0048043D">
      <w:pPr>
        <w:ind w:left="-5" w:right="6"/>
      </w:pPr>
      <w:r>
        <w:t xml:space="preserve">Несопровождаемый несовершеннолетний будет зарегистрирован в качестве бенефициара временной защиты только после назначения и в присутствии законного представителя, который подпишет все необходимые документы. </w:t>
      </w:r>
    </w:p>
    <w:p w14:paraId="22021A00" w14:textId="77777777" w:rsidR="00D74430" w:rsidRDefault="0048043D">
      <w:pPr>
        <w:spacing w:after="26" w:line="259" w:lineRule="auto"/>
        <w:ind w:left="0" w:right="0" w:firstLine="0"/>
        <w:jc w:val="left"/>
      </w:pPr>
      <w:r>
        <w:t xml:space="preserve"> </w:t>
      </w:r>
    </w:p>
    <w:p w14:paraId="45AC2CF8" w14:textId="77777777" w:rsidR="00D74430" w:rsidRDefault="0048043D">
      <w:pPr>
        <w:numPr>
          <w:ilvl w:val="0"/>
          <w:numId w:val="11"/>
        </w:numPr>
        <w:shd w:val="clear" w:color="auto" w:fill="B4C6E7"/>
        <w:spacing w:after="2" w:line="283" w:lineRule="auto"/>
        <w:ind w:left="-5" w:right="-7"/>
      </w:pPr>
      <w:r>
        <w:rPr>
          <w:b/>
        </w:rPr>
        <w:t xml:space="preserve">Что произойдет, если я не смогу прийти в назначенный день или в назначенное время? </w:t>
      </w:r>
    </w:p>
    <w:p w14:paraId="7945FE0E" w14:textId="77777777" w:rsidR="00D74430" w:rsidRDefault="0048043D">
      <w:pPr>
        <w:spacing w:after="0" w:line="259" w:lineRule="auto"/>
        <w:ind w:left="0" w:right="0" w:firstLine="0"/>
        <w:jc w:val="left"/>
      </w:pPr>
      <w:r>
        <w:t xml:space="preserve"> </w:t>
      </w:r>
    </w:p>
    <w:p w14:paraId="0D3068BC" w14:textId="7841CD0D" w:rsidR="00D74430" w:rsidRDefault="0048043D">
      <w:pPr>
        <w:ind w:left="-5" w:right="6"/>
      </w:pPr>
      <w:r>
        <w:t>Существует возможность изменить запланированную дату или время, войдя в систему</w:t>
      </w:r>
      <w:r w:rsidR="00444525">
        <w:rPr>
          <w:lang w:val="ro-RO"/>
        </w:rPr>
        <w:t xml:space="preserve"> </w:t>
      </w:r>
      <w:r>
        <w:t>с помощью того же номера телефона, который вы использовали для регистрации, через</w:t>
      </w:r>
      <w:r w:rsidR="00444525">
        <w:rPr>
          <w:lang w:val="ro-RO"/>
        </w:rPr>
        <w:t xml:space="preserve"> </w:t>
      </w:r>
      <w:r>
        <w:t>запрос нового смс-кода и получения доступа к личному кабинету соискателя</w:t>
      </w:r>
      <w:r w:rsidR="00444525">
        <w:rPr>
          <w:lang w:val="ro-RO"/>
        </w:rPr>
        <w:t xml:space="preserve"> </w:t>
      </w:r>
      <w:r>
        <w:t>временной защиты. Изменения могут быть внесены в любое время, но не позднее</w:t>
      </w:r>
      <w:r w:rsidR="00444525">
        <w:rPr>
          <w:lang w:val="ro-RO"/>
        </w:rPr>
        <w:t xml:space="preserve"> </w:t>
      </w:r>
      <w:r>
        <w:t>чем</w:t>
      </w:r>
      <w:r w:rsidR="00444525">
        <w:rPr>
          <w:lang w:val="ro-RO"/>
        </w:rPr>
        <w:t xml:space="preserve"> </w:t>
      </w:r>
      <w:r>
        <w:t>за 24 часа до назначенного дня. Другими словами, если вы должны прийти в офис ГИМ 10 апреля, то последний</w:t>
      </w:r>
      <w:r w:rsidR="00444525">
        <w:rPr>
          <w:lang w:val="ro-RO"/>
        </w:rPr>
        <w:t xml:space="preserve"> </w:t>
      </w:r>
      <w:r>
        <w:t xml:space="preserve">день, когда вы можете внести изменения, - 9 апреля в 00:00. </w:t>
      </w:r>
    </w:p>
    <w:p w14:paraId="152E9B56" w14:textId="77777777" w:rsidR="00D74430" w:rsidRDefault="0048043D">
      <w:pPr>
        <w:spacing w:after="26" w:line="259" w:lineRule="auto"/>
        <w:ind w:left="0" w:right="0" w:firstLine="0"/>
        <w:jc w:val="left"/>
      </w:pPr>
      <w:r>
        <w:lastRenderedPageBreak/>
        <w:t xml:space="preserve"> </w:t>
      </w:r>
    </w:p>
    <w:p w14:paraId="3809FE12" w14:textId="77777777" w:rsidR="00D74430" w:rsidRDefault="0048043D">
      <w:pPr>
        <w:numPr>
          <w:ilvl w:val="0"/>
          <w:numId w:val="11"/>
        </w:numPr>
        <w:shd w:val="clear" w:color="auto" w:fill="B4C6E7"/>
        <w:spacing w:after="2" w:line="283" w:lineRule="auto"/>
        <w:ind w:left="-5" w:right="-7"/>
      </w:pPr>
      <w:r>
        <w:rPr>
          <w:b/>
        </w:rPr>
        <w:t xml:space="preserve">Что происходит, если заявитель передумал и больше не хочет подавать заявление для получения статуса временной защиты? </w:t>
      </w:r>
    </w:p>
    <w:p w14:paraId="7264CB7B" w14:textId="77777777" w:rsidR="00D74430" w:rsidRDefault="0048043D">
      <w:pPr>
        <w:spacing w:after="0" w:line="259" w:lineRule="auto"/>
        <w:ind w:left="0" w:right="0" w:firstLine="0"/>
        <w:jc w:val="left"/>
      </w:pPr>
      <w:r>
        <w:t xml:space="preserve"> </w:t>
      </w:r>
    </w:p>
    <w:p w14:paraId="1FDF30CF" w14:textId="77777777" w:rsidR="00D74430" w:rsidRDefault="0048043D">
      <w:pPr>
        <w:ind w:left="-5" w:right="6"/>
      </w:pPr>
      <w:r>
        <w:t xml:space="preserve">Если человек отзывает свое заявление о предоставлении временной защиты, у него есть два варианта: </w:t>
      </w:r>
    </w:p>
    <w:p w14:paraId="50604A3E" w14:textId="77777777" w:rsidR="00D74430" w:rsidRDefault="0048043D">
      <w:pPr>
        <w:numPr>
          <w:ilvl w:val="0"/>
          <w:numId w:val="12"/>
        </w:numPr>
        <w:ind w:right="6"/>
      </w:pPr>
      <w:r>
        <w:t xml:space="preserve">ходатайствовать о предоставлении вида на жительства или иной формы защиты на территории Республики Молдова;  </w:t>
      </w:r>
    </w:p>
    <w:p w14:paraId="190D0C96" w14:textId="77777777" w:rsidR="00D74430" w:rsidRDefault="0048043D">
      <w:pPr>
        <w:numPr>
          <w:ilvl w:val="0"/>
          <w:numId w:val="12"/>
        </w:numPr>
        <w:ind w:right="6"/>
      </w:pPr>
      <w:r>
        <w:t xml:space="preserve">легально находиться в стране до 90 дней. календарных дней в течение любого периода в 180 календарных дней, что подразумевает учет что подразумевает учет последнего 180дневного периода, предшествующего каждому дню пребывания. </w:t>
      </w:r>
    </w:p>
    <w:p w14:paraId="24A884BA" w14:textId="77777777" w:rsidR="00D74430" w:rsidRDefault="0048043D">
      <w:pPr>
        <w:spacing w:after="0" w:line="259" w:lineRule="auto"/>
        <w:ind w:left="0" w:right="0" w:firstLine="0"/>
        <w:jc w:val="left"/>
      </w:pPr>
      <w:r>
        <w:rPr>
          <w:b/>
        </w:rPr>
        <w:t xml:space="preserve"> </w:t>
      </w:r>
    </w:p>
    <w:tbl>
      <w:tblPr>
        <w:tblStyle w:val="TableGrid"/>
        <w:tblW w:w="9484" w:type="dxa"/>
        <w:tblInd w:w="-29" w:type="dxa"/>
        <w:tblCellMar>
          <w:top w:w="6" w:type="dxa"/>
          <w:right w:w="115" w:type="dxa"/>
        </w:tblCellMar>
        <w:tblLook w:val="04A0" w:firstRow="1" w:lastRow="0" w:firstColumn="1" w:lastColumn="0" w:noHBand="0" w:noVBand="1"/>
      </w:tblPr>
      <w:tblGrid>
        <w:gridCol w:w="572"/>
        <w:gridCol w:w="8912"/>
      </w:tblGrid>
      <w:tr w:rsidR="00D74430" w14:paraId="29CBBF54" w14:textId="77777777">
        <w:trPr>
          <w:trHeight w:val="274"/>
        </w:trPr>
        <w:tc>
          <w:tcPr>
            <w:tcW w:w="572" w:type="dxa"/>
            <w:tcBorders>
              <w:top w:val="nil"/>
              <w:left w:val="nil"/>
              <w:bottom w:val="nil"/>
              <w:right w:val="nil"/>
            </w:tcBorders>
            <w:shd w:val="clear" w:color="auto" w:fill="B4C6E7"/>
          </w:tcPr>
          <w:p w14:paraId="6FF889D1" w14:textId="77777777" w:rsidR="00D74430" w:rsidRDefault="0048043D">
            <w:pPr>
              <w:spacing w:after="0" w:line="259" w:lineRule="auto"/>
              <w:ind w:left="29" w:right="0" w:firstLine="0"/>
              <w:jc w:val="left"/>
            </w:pPr>
            <w:r>
              <w:rPr>
                <w:b/>
              </w:rPr>
              <w:t>17.</w:t>
            </w:r>
            <w:r>
              <w:rPr>
                <w:rFonts w:ascii="Arial" w:eastAsia="Arial" w:hAnsi="Arial" w:cs="Arial"/>
                <w:b/>
              </w:rPr>
              <w:t xml:space="preserve"> </w:t>
            </w:r>
          </w:p>
        </w:tc>
        <w:tc>
          <w:tcPr>
            <w:tcW w:w="8912" w:type="dxa"/>
            <w:tcBorders>
              <w:top w:val="nil"/>
              <w:left w:val="nil"/>
              <w:bottom w:val="nil"/>
              <w:right w:val="nil"/>
            </w:tcBorders>
            <w:shd w:val="clear" w:color="auto" w:fill="B4C6E7"/>
          </w:tcPr>
          <w:p w14:paraId="2CCC043F" w14:textId="77777777" w:rsidR="00D74430" w:rsidRDefault="0048043D">
            <w:pPr>
              <w:spacing w:after="0" w:line="259" w:lineRule="auto"/>
              <w:ind w:left="0" w:right="0" w:firstLine="0"/>
              <w:jc w:val="left"/>
            </w:pPr>
            <w:r>
              <w:rPr>
                <w:b/>
              </w:rPr>
              <w:t xml:space="preserve">Как хранятся персональные данные соискателей временной защиты? </w:t>
            </w:r>
          </w:p>
        </w:tc>
      </w:tr>
    </w:tbl>
    <w:p w14:paraId="0877B636" w14:textId="77777777" w:rsidR="00D74430" w:rsidRDefault="0048043D">
      <w:pPr>
        <w:spacing w:after="0" w:line="259" w:lineRule="auto"/>
        <w:ind w:left="0" w:right="0" w:firstLine="0"/>
        <w:jc w:val="left"/>
      </w:pPr>
      <w:r>
        <w:t xml:space="preserve"> </w:t>
      </w:r>
    </w:p>
    <w:p w14:paraId="7395EE09" w14:textId="77777777" w:rsidR="00D74430" w:rsidRDefault="0048043D">
      <w:pPr>
        <w:ind w:left="-5" w:right="6"/>
      </w:pPr>
      <w:r>
        <w:t xml:space="preserve">Все персональные данные обрабатываются и хранятся в соответствии с национальным законодательством.  </w:t>
      </w:r>
    </w:p>
    <w:p w14:paraId="59D9C6DB" w14:textId="77777777" w:rsidR="00D74430" w:rsidRDefault="0048043D">
      <w:pPr>
        <w:spacing w:after="26" w:line="259" w:lineRule="auto"/>
        <w:ind w:left="0" w:right="0" w:firstLine="0"/>
        <w:jc w:val="left"/>
      </w:pPr>
      <w:r>
        <w:t xml:space="preserve"> </w:t>
      </w:r>
    </w:p>
    <w:p w14:paraId="12AE9581" w14:textId="77777777" w:rsidR="00D74430" w:rsidRDefault="0048043D">
      <w:pPr>
        <w:numPr>
          <w:ilvl w:val="0"/>
          <w:numId w:val="13"/>
        </w:numPr>
        <w:shd w:val="clear" w:color="auto" w:fill="B4C6E7"/>
        <w:spacing w:after="2" w:line="283" w:lineRule="auto"/>
        <w:ind w:left="-5" w:right="-7"/>
      </w:pPr>
      <w:r>
        <w:rPr>
          <w:b/>
        </w:rPr>
        <w:t xml:space="preserve">Является ли временная защита препятствием для подачи ходатайства о предоставлении убежища? </w:t>
      </w:r>
    </w:p>
    <w:p w14:paraId="4EAA3673" w14:textId="77777777" w:rsidR="00D74430" w:rsidRDefault="0048043D">
      <w:pPr>
        <w:spacing w:after="0" w:line="259" w:lineRule="auto"/>
        <w:ind w:left="0" w:right="0" w:firstLine="0"/>
        <w:jc w:val="left"/>
      </w:pPr>
      <w:r>
        <w:t xml:space="preserve"> </w:t>
      </w:r>
    </w:p>
    <w:p w14:paraId="72F7C9A4" w14:textId="77777777" w:rsidR="00D74430" w:rsidRDefault="0048043D">
      <w:pPr>
        <w:ind w:left="-5" w:right="6"/>
      </w:pPr>
      <w:r>
        <w:t xml:space="preserve">Нет. Бенефициар временной защиты может в любое время подать заявление о предоставлении убежища. Процесс предоставления убежища является более сложной, содержит несколько процедурных этапов, включает в себя анализ каждого индивидуального случая и часто предполагает длительную процедуру. Кроме того, во время процедуры предоставления убежища, вы обязаны сдать свой проездной документ и не покидать территории Республики Молдова на время процедуры предоставления убежища.  </w:t>
      </w:r>
    </w:p>
    <w:p w14:paraId="26FFA00D" w14:textId="77777777" w:rsidR="00D74430" w:rsidRDefault="0048043D">
      <w:pPr>
        <w:spacing w:after="26" w:line="259" w:lineRule="auto"/>
        <w:ind w:left="0" w:right="0" w:firstLine="0"/>
        <w:jc w:val="left"/>
      </w:pPr>
      <w:r>
        <w:rPr>
          <w:b/>
        </w:rPr>
        <w:t xml:space="preserve"> </w:t>
      </w:r>
    </w:p>
    <w:p w14:paraId="37ABD5C9" w14:textId="77777777" w:rsidR="00D74430" w:rsidRDefault="0048043D">
      <w:pPr>
        <w:numPr>
          <w:ilvl w:val="0"/>
          <w:numId w:val="13"/>
        </w:numPr>
        <w:shd w:val="clear" w:color="auto" w:fill="B4C6E7"/>
        <w:spacing w:after="2" w:line="283" w:lineRule="auto"/>
        <w:ind w:left="-5" w:right="-7"/>
      </w:pPr>
      <w:r>
        <w:rPr>
          <w:b/>
        </w:rPr>
        <w:t xml:space="preserve">Можно ли получать финансовую помощь, если заявление на предоставление временной защиты не было подано? </w:t>
      </w:r>
    </w:p>
    <w:p w14:paraId="5635494C" w14:textId="77777777" w:rsidR="00D74430" w:rsidRDefault="0048043D">
      <w:pPr>
        <w:spacing w:after="0" w:line="259" w:lineRule="auto"/>
        <w:ind w:left="0" w:right="0" w:firstLine="0"/>
        <w:jc w:val="left"/>
      </w:pPr>
      <w:r>
        <w:t xml:space="preserve"> </w:t>
      </w:r>
    </w:p>
    <w:p w14:paraId="5549DB2C" w14:textId="77777777" w:rsidR="00D74430" w:rsidRDefault="0048043D">
      <w:pPr>
        <w:ind w:left="-5" w:right="6"/>
      </w:pPr>
      <w:r>
        <w:t xml:space="preserve">Полную информацию о критериях предоставления финансовой помощи можно найти на </w:t>
      </w:r>
    </w:p>
    <w:p w14:paraId="0D6A1CC6" w14:textId="77777777" w:rsidR="00D74430" w:rsidRDefault="0048043D">
      <w:pPr>
        <w:spacing w:after="0" w:line="259" w:lineRule="auto"/>
        <w:ind w:left="-5" w:right="0"/>
        <w:jc w:val="left"/>
      </w:pPr>
      <w:r>
        <w:t>сайтах</w:t>
      </w:r>
      <w:hyperlink r:id="rId9">
        <w:r>
          <w:t xml:space="preserve"> </w:t>
        </w:r>
      </w:hyperlink>
      <w:hyperlink r:id="rId10">
        <w:r>
          <w:rPr>
            <w:u w:val="single" w:color="002060"/>
          </w:rPr>
          <w:t>https://help.unhcr.org/moldova/ru/</w:t>
        </w:r>
      </w:hyperlink>
      <w:hyperlink r:id="rId11">
        <w:r>
          <w:t xml:space="preserve"> </w:t>
        </w:r>
      </w:hyperlink>
      <w:r>
        <w:t xml:space="preserve">и </w:t>
      </w:r>
      <w:hyperlink r:id="rId12">
        <w:r>
          <w:rPr>
            <w:u w:val="single" w:color="002060"/>
          </w:rPr>
          <w:t>https://dopomoga.gov.md/</w:t>
        </w:r>
      </w:hyperlink>
      <w:hyperlink r:id="rId13">
        <w:r>
          <w:t xml:space="preserve"> </w:t>
        </w:r>
      </w:hyperlink>
      <w:hyperlink r:id="rId14">
        <w:r>
          <w:t xml:space="preserve"> </w:t>
        </w:r>
      </w:hyperlink>
    </w:p>
    <w:p w14:paraId="3ADEA016" w14:textId="77777777" w:rsidR="00D74430" w:rsidRDefault="0048043D">
      <w:pPr>
        <w:spacing w:after="0" w:line="259" w:lineRule="auto"/>
        <w:ind w:left="0" w:right="0" w:firstLine="0"/>
        <w:jc w:val="left"/>
      </w:pPr>
      <w:r>
        <w:rPr>
          <w:b/>
        </w:rPr>
        <w:t xml:space="preserve"> </w:t>
      </w:r>
    </w:p>
    <w:tbl>
      <w:tblPr>
        <w:tblStyle w:val="TableGrid"/>
        <w:tblW w:w="9484" w:type="dxa"/>
        <w:tblInd w:w="-29" w:type="dxa"/>
        <w:tblCellMar>
          <w:top w:w="6" w:type="dxa"/>
          <w:right w:w="115" w:type="dxa"/>
        </w:tblCellMar>
        <w:tblLook w:val="04A0" w:firstRow="1" w:lastRow="0" w:firstColumn="1" w:lastColumn="0" w:noHBand="0" w:noVBand="1"/>
      </w:tblPr>
      <w:tblGrid>
        <w:gridCol w:w="572"/>
        <w:gridCol w:w="8912"/>
      </w:tblGrid>
      <w:tr w:rsidR="00D74430" w14:paraId="2E6DAC99" w14:textId="77777777">
        <w:trPr>
          <w:trHeight w:val="278"/>
        </w:trPr>
        <w:tc>
          <w:tcPr>
            <w:tcW w:w="572" w:type="dxa"/>
            <w:tcBorders>
              <w:top w:val="nil"/>
              <w:left w:val="nil"/>
              <w:bottom w:val="nil"/>
              <w:right w:val="nil"/>
            </w:tcBorders>
            <w:shd w:val="clear" w:color="auto" w:fill="B4C6E7"/>
          </w:tcPr>
          <w:p w14:paraId="09B042C3" w14:textId="77777777" w:rsidR="00D74430" w:rsidRDefault="0048043D">
            <w:pPr>
              <w:spacing w:after="0" w:line="259" w:lineRule="auto"/>
              <w:ind w:left="29" w:right="0" w:firstLine="0"/>
              <w:jc w:val="left"/>
            </w:pPr>
            <w:r>
              <w:rPr>
                <w:b/>
              </w:rPr>
              <w:t>20.</w:t>
            </w:r>
            <w:r>
              <w:rPr>
                <w:rFonts w:ascii="Arial" w:eastAsia="Arial" w:hAnsi="Arial" w:cs="Arial"/>
                <w:b/>
              </w:rPr>
              <w:t xml:space="preserve"> </w:t>
            </w:r>
          </w:p>
        </w:tc>
        <w:tc>
          <w:tcPr>
            <w:tcW w:w="8912" w:type="dxa"/>
            <w:tcBorders>
              <w:top w:val="nil"/>
              <w:left w:val="nil"/>
              <w:bottom w:val="nil"/>
              <w:right w:val="nil"/>
            </w:tcBorders>
            <w:shd w:val="clear" w:color="auto" w:fill="B4C6E7"/>
          </w:tcPr>
          <w:p w14:paraId="49FDF35A" w14:textId="77777777" w:rsidR="00D74430" w:rsidRDefault="0048043D">
            <w:pPr>
              <w:spacing w:after="0" w:line="259" w:lineRule="auto"/>
              <w:ind w:left="0" w:right="0" w:firstLine="0"/>
              <w:jc w:val="left"/>
            </w:pPr>
            <w:r>
              <w:rPr>
                <w:b/>
              </w:rPr>
              <w:t xml:space="preserve">При каких условиях прекращается временная защита? </w:t>
            </w:r>
          </w:p>
        </w:tc>
      </w:tr>
    </w:tbl>
    <w:p w14:paraId="40832872" w14:textId="77777777" w:rsidR="00D74430" w:rsidRDefault="0048043D">
      <w:pPr>
        <w:spacing w:after="20" w:line="259" w:lineRule="auto"/>
        <w:ind w:left="0" w:right="0" w:firstLine="0"/>
        <w:jc w:val="left"/>
      </w:pPr>
      <w:r>
        <w:rPr>
          <w:b/>
        </w:rPr>
        <w:t xml:space="preserve"> </w:t>
      </w:r>
    </w:p>
    <w:p w14:paraId="02B38678" w14:textId="77777777" w:rsidR="00D74430" w:rsidRDefault="0048043D">
      <w:pPr>
        <w:ind w:left="-5" w:right="6"/>
      </w:pPr>
      <w:r>
        <w:t xml:space="preserve">Временная защита прекращается в одной из следующих ситуаций: </w:t>
      </w:r>
    </w:p>
    <w:p w14:paraId="3C3A5008" w14:textId="77777777" w:rsidR="00D74430" w:rsidRDefault="0048043D">
      <w:pPr>
        <w:spacing w:after="23" w:line="259" w:lineRule="auto"/>
        <w:ind w:left="0" w:right="0" w:firstLine="0"/>
        <w:jc w:val="left"/>
      </w:pPr>
      <w:r>
        <w:t xml:space="preserve"> </w:t>
      </w:r>
    </w:p>
    <w:p w14:paraId="241D23B8" w14:textId="77777777" w:rsidR="00D74430" w:rsidRDefault="0048043D">
      <w:pPr>
        <w:numPr>
          <w:ilvl w:val="0"/>
          <w:numId w:val="14"/>
        </w:numPr>
        <w:ind w:right="6" w:hanging="543"/>
      </w:pPr>
      <w:r>
        <w:t xml:space="preserve">по достижении максимального срока временной защиты, установленного настоящим Постановлением Правительства; </w:t>
      </w:r>
    </w:p>
    <w:p w14:paraId="0CF0080A" w14:textId="77777777" w:rsidR="00D74430" w:rsidRDefault="0048043D">
      <w:pPr>
        <w:numPr>
          <w:ilvl w:val="0"/>
          <w:numId w:val="14"/>
        </w:numPr>
        <w:ind w:right="6" w:hanging="543"/>
      </w:pPr>
      <w:r>
        <w:t xml:space="preserve">лицо прямо отказалось от временной защиты, сообщив об лично в Генеральный инспекторат по миграции; </w:t>
      </w:r>
    </w:p>
    <w:p w14:paraId="6F7111F7" w14:textId="77777777" w:rsidR="00D74430" w:rsidRDefault="0048043D">
      <w:pPr>
        <w:numPr>
          <w:ilvl w:val="0"/>
          <w:numId w:val="14"/>
        </w:numPr>
        <w:ind w:right="6" w:hanging="543"/>
      </w:pPr>
      <w:r>
        <w:t xml:space="preserve">лицо добровольно вернулось в Украину или переехало в другую страну, </w:t>
      </w:r>
    </w:p>
    <w:p w14:paraId="5FCB229F" w14:textId="77777777" w:rsidR="00D74430" w:rsidRDefault="0048043D">
      <w:pPr>
        <w:ind w:left="-5" w:right="6"/>
      </w:pPr>
      <w:r>
        <w:lastRenderedPageBreak/>
        <w:t xml:space="preserve">проинформировав об этом в Генеральный инспекторат по миграции; </w:t>
      </w:r>
    </w:p>
    <w:p w14:paraId="0EFC0B33" w14:textId="77777777" w:rsidR="00D74430" w:rsidRDefault="0048043D">
      <w:pPr>
        <w:numPr>
          <w:ilvl w:val="0"/>
          <w:numId w:val="14"/>
        </w:numPr>
        <w:ind w:right="6" w:hanging="543"/>
      </w:pPr>
      <w:r>
        <w:t xml:space="preserve">в случае предоставления права на проживание бенефициару временной защиты, в соответствии с нормами Закона № 200/2010 о режиме пребывания иностранцев в Республике Молдова; </w:t>
      </w:r>
    </w:p>
    <w:p w14:paraId="76466A68" w14:textId="77777777" w:rsidR="00D74430" w:rsidRDefault="0048043D">
      <w:pPr>
        <w:numPr>
          <w:ilvl w:val="0"/>
          <w:numId w:val="14"/>
        </w:numPr>
        <w:ind w:right="6" w:hanging="543"/>
      </w:pPr>
      <w:r>
        <w:t xml:space="preserve">если есть разумные основания считать, что лицо, которому предоставлена временная защита, подпадает под одно из исключений, предусмотренных в статье 20 Закона № </w:t>
      </w:r>
    </w:p>
    <w:p w14:paraId="066D118B" w14:textId="77777777" w:rsidR="00D74430" w:rsidRDefault="0048043D">
      <w:pPr>
        <w:ind w:left="-5" w:right="6"/>
      </w:pPr>
      <w:r>
        <w:t xml:space="preserve">270/2008 о предоставлении убежища в Республике Молдова;  </w:t>
      </w:r>
    </w:p>
    <w:p w14:paraId="2146BB6B" w14:textId="77777777" w:rsidR="00D74430" w:rsidRDefault="0048043D">
      <w:pPr>
        <w:numPr>
          <w:ilvl w:val="0"/>
          <w:numId w:val="14"/>
        </w:numPr>
        <w:ind w:right="6" w:hanging="543"/>
      </w:pPr>
      <w:r>
        <w:t xml:space="preserve">в случае предоставления других форм защиты, предусмотренных Законом №270/2008 об убежище в Республике Молдова. </w:t>
      </w:r>
    </w:p>
    <w:p w14:paraId="3190BB02" w14:textId="77777777" w:rsidR="00D74430" w:rsidRDefault="0048043D">
      <w:pPr>
        <w:spacing w:after="30" w:line="259" w:lineRule="auto"/>
        <w:ind w:left="0" w:right="0" w:firstLine="0"/>
        <w:jc w:val="left"/>
      </w:pPr>
      <w:r>
        <w:t xml:space="preserve"> </w:t>
      </w:r>
    </w:p>
    <w:p w14:paraId="18630BFA" w14:textId="77777777" w:rsidR="00D74430" w:rsidRDefault="0048043D">
      <w:pPr>
        <w:numPr>
          <w:ilvl w:val="0"/>
          <w:numId w:val="15"/>
        </w:numPr>
        <w:shd w:val="clear" w:color="auto" w:fill="B4C6E7"/>
        <w:spacing w:after="2" w:line="283" w:lineRule="auto"/>
        <w:ind w:left="-5" w:right="-7"/>
      </w:pPr>
      <w:r>
        <w:rPr>
          <w:b/>
        </w:rPr>
        <w:t xml:space="preserve">Если мной было подано заявление о предоставлении убежища, могу ли я отказаться от него и подать заявление о предоставлении временной защиты? </w:t>
      </w:r>
    </w:p>
    <w:p w14:paraId="2ACF3DE7" w14:textId="77777777" w:rsidR="00D74430" w:rsidRDefault="0048043D">
      <w:pPr>
        <w:spacing w:after="0" w:line="259" w:lineRule="auto"/>
        <w:ind w:left="0" w:right="0" w:firstLine="0"/>
        <w:jc w:val="left"/>
      </w:pPr>
      <w:r>
        <w:t xml:space="preserve"> </w:t>
      </w:r>
    </w:p>
    <w:p w14:paraId="6B8696B7" w14:textId="77777777" w:rsidR="00D74430" w:rsidRDefault="0048043D">
      <w:pPr>
        <w:ind w:left="-5" w:right="6"/>
      </w:pPr>
      <w:r>
        <w:t xml:space="preserve">Да, для этого вам придется отказаться от ходатайства о предоставлении убежища и официально обратиться за предоставлением временной защиты. </w:t>
      </w:r>
    </w:p>
    <w:p w14:paraId="2550D57B" w14:textId="77777777" w:rsidR="00D74430" w:rsidRDefault="0048043D">
      <w:pPr>
        <w:spacing w:after="31" w:line="259" w:lineRule="auto"/>
        <w:ind w:left="0" w:right="0" w:firstLine="0"/>
        <w:jc w:val="left"/>
      </w:pPr>
      <w:r>
        <w:t xml:space="preserve"> </w:t>
      </w:r>
    </w:p>
    <w:p w14:paraId="291A91D9" w14:textId="77777777" w:rsidR="00D74430" w:rsidRDefault="0048043D">
      <w:pPr>
        <w:numPr>
          <w:ilvl w:val="0"/>
          <w:numId w:val="15"/>
        </w:numPr>
        <w:shd w:val="clear" w:color="auto" w:fill="B4C6E7"/>
        <w:spacing w:after="2" w:line="283" w:lineRule="auto"/>
        <w:ind w:left="-5" w:right="-7"/>
      </w:pPr>
      <w:r>
        <w:rPr>
          <w:b/>
        </w:rPr>
        <w:t xml:space="preserve">Что делать, если я не подхожу по критериям, по которым предоставляется временная защита? </w:t>
      </w:r>
    </w:p>
    <w:p w14:paraId="7B59F437" w14:textId="77777777" w:rsidR="00D74430" w:rsidRDefault="0048043D">
      <w:pPr>
        <w:spacing w:after="0" w:line="259" w:lineRule="auto"/>
        <w:ind w:left="0" w:right="0" w:firstLine="0"/>
        <w:jc w:val="left"/>
      </w:pPr>
      <w:r>
        <w:t xml:space="preserve"> </w:t>
      </w:r>
    </w:p>
    <w:p w14:paraId="44FADFA3" w14:textId="77777777" w:rsidR="00D74430" w:rsidRDefault="0048043D">
      <w:pPr>
        <w:ind w:left="-5" w:right="6"/>
      </w:pPr>
      <w:r>
        <w:t>У вас есть права и обязанности в соответствии с законодательством о правовом статусе иностранцев в Республике Молдова - подробнее об этом можно прочитать на сайте Генерального инспектората по миграции -</w:t>
      </w:r>
      <w:hyperlink r:id="rId15">
        <w:r>
          <w:t xml:space="preserve"> </w:t>
        </w:r>
      </w:hyperlink>
      <w:hyperlink r:id="rId16">
        <w:r>
          <w:rPr>
            <w:u w:val="single" w:color="002060"/>
          </w:rPr>
          <w:t>http://igm.gov.md/ru</w:t>
        </w:r>
      </w:hyperlink>
      <w:hyperlink r:id="rId17">
        <w:r>
          <w:t>,</w:t>
        </w:r>
      </w:hyperlink>
      <w:r>
        <w:t xml:space="preserve"> в рубрике «Иммиграция».</w:t>
      </w:r>
    </w:p>
    <w:p w14:paraId="67623B37" w14:textId="77777777" w:rsidR="00D74430" w:rsidRDefault="0048043D">
      <w:pPr>
        <w:ind w:left="-5" w:right="6"/>
      </w:pPr>
      <w:r>
        <w:t>Вы можете обратиться за международной защитой, если опасаетесь преследования, серьезного нарушения или систематических нарушений прав человека, или вооруженного конфликта в стране или регионе вашего происхождения. В любой из этих ситуаций вы можете получить информацию, помощь и бесплатную и предметную консультацию. Подробную информацию о процедуре предоставления убежища в Республике Молдова можно найти на сайте ГИМ -</w:t>
      </w:r>
      <w:hyperlink r:id="rId18">
        <w:r>
          <w:t xml:space="preserve"> </w:t>
        </w:r>
      </w:hyperlink>
      <w:hyperlink r:id="rId19">
        <w:r>
          <w:rPr>
            <w:u w:val="single" w:color="002060"/>
          </w:rPr>
          <w:t>http://igm.gov.md/ru</w:t>
        </w:r>
      </w:hyperlink>
      <w:hyperlink r:id="rId20">
        <w:r>
          <w:t>,</w:t>
        </w:r>
      </w:hyperlink>
      <w:r>
        <w:t xml:space="preserve"> в рубрике «Убежище».  </w:t>
      </w:r>
    </w:p>
    <w:p w14:paraId="3E86A65D" w14:textId="77777777" w:rsidR="00D74430" w:rsidRDefault="0048043D">
      <w:pPr>
        <w:spacing w:after="26" w:line="259" w:lineRule="auto"/>
        <w:ind w:left="0" w:right="0" w:firstLine="0"/>
        <w:jc w:val="left"/>
      </w:pPr>
      <w:r>
        <w:t xml:space="preserve"> </w:t>
      </w:r>
    </w:p>
    <w:p w14:paraId="4EA92184" w14:textId="77777777" w:rsidR="00D74430" w:rsidRDefault="0048043D">
      <w:pPr>
        <w:numPr>
          <w:ilvl w:val="0"/>
          <w:numId w:val="15"/>
        </w:numPr>
        <w:shd w:val="clear" w:color="auto" w:fill="B4C6E7"/>
        <w:spacing w:after="2" w:line="283" w:lineRule="auto"/>
        <w:ind w:left="-5" w:right="-7"/>
      </w:pPr>
      <w:r>
        <w:rPr>
          <w:b/>
        </w:rPr>
        <w:t xml:space="preserve">Как я могу подтвердить свой адрес, если я живу в центре временного размещения? </w:t>
      </w:r>
    </w:p>
    <w:p w14:paraId="497795BA" w14:textId="77777777" w:rsidR="00D74430" w:rsidRDefault="0048043D">
      <w:pPr>
        <w:spacing w:after="0" w:line="259" w:lineRule="auto"/>
        <w:ind w:left="0" w:right="0" w:firstLine="0"/>
        <w:jc w:val="left"/>
      </w:pPr>
      <w:r>
        <w:t xml:space="preserve"> </w:t>
      </w:r>
    </w:p>
    <w:p w14:paraId="0BB7D312" w14:textId="77777777" w:rsidR="00D74430" w:rsidRDefault="0048043D">
      <w:pPr>
        <w:ind w:left="-5" w:right="6"/>
      </w:pPr>
      <w:r>
        <w:t xml:space="preserve">Для лиц, проживающих в центрах временного размещения, заявление о предоставлении жилой площади, выданный администрацией центра. </w:t>
      </w:r>
    </w:p>
    <w:p w14:paraId="26290C7E" w14:textId="77777777" w:rsidR="00D74430" w:rsidRDefault="0048043D">
      <w:pPr>
        <w:spacing w:after="26" w:line="259" w:lineRule="auto"/>
        <w:ind w:left="0" w:right="0" w:firstLine="0"/>
        <w:jc w:val="left"/>
      </w:pPr>
      <w:r>
        <w:t xml:space="preserve"> </w:t>
      </w:r>
    </w:p>
    <w:p w14:paraId="0FD10509" w14:textId="77777777" w:rsidR="00D74430" w:rsidRDefault="0048043D">
      <w:pPr>
        <w:numPr>
          <w:ilvl w:val="0"/>
          <w:numId w:val="15"/>
        </w:numPr>
        <w:shd w:val="clear" w:color="auto" w:fill="B4C6E7"/>
        <w:spacing w:after="2" w:line="283" w:lineRule="auto"/>
        <w:ind w:left="-5" w:right="-7"/>
      </w:pPr>
      <w:r>
        <w:rPr>
          <w:b/>
        </w:rPr>
        <w:t xml:space="preserve">Нужно ли мне пользоваться услугами адвоката для подачи заявления на временную защиту? </w:t>
      </w:r>
    </w:p>
    <w:p w14:paraId="60BAD3C7" w14:textId="77777777" w:rsidR="00D74430" w:rsidRDefault="0048043D">
      <w:pPr>
        <w:spacing w:after="0" w:line="259" w:lineRule="auto"/>
        <w:ind w:left="0" w:right="0" w:firstLine="0"/>
        <w:jc w:val="left"/>
      </w:pPr>
      <w:r>
        <w:t xml:space="preserve"> </w:t>
      </w:r>
    </w:p>
    <w:p w14:paraId="7A5B6B41" w14:textId="77777777" w:rsidR="00D74430" w:rsidRDefault="0048043D">
      <w:pPr>
        <w:ind w:left="-5" w:right="6"/>
      </w:pPr>
      <w:r>
        <w:t xml:space="preserve">В процессе оформления статуса временной защиты специальный адвокат не требуется, но каждый желающий может обратиться за консультацией на горячую линию Генерального инспектората по миграции - 080001527, или зелёную линию по поддержке беженцев УВКБ </w:t>
      </w:r>
      <w:r>
        <w:lastRenderedPageBreak/>
        <w:t xml:space="preserve">ООН - 080080011. Вы также можете </w:t>
      </w:r>
      <w:proofErr w:type="spellStart"/>
      <w:r>
        <w:t>обратитьсязабесплатной</w:t>
      </w:r>
      <w:proofErr w:type="spellEnd"/>
      <w:r>
        <w:t xml:space="preserve"> юридической поддержкой и помощью к консультантам в интеграционных центрах для иностранцев и территориальных отделениях ГИМ. </w:t>
      </w:r>
    </w:p>
    <w:p w14:paraId="202EA762" w14:textId="77777777" w:rsidR="00D74430" w:rsidRDefault="0048043D">
      <w:pPr>
        <w:numPr>
          <w:ilvl w:val="0"/>
          <w:numId w:val="15"/>
        </w:numPr>
        <w:shd w:val="clear" w:color="auto" w:fill="B4C6E7"/>
        <w:spacing w:after="2" w:line="283" w:lineRule="auto"/>
        <w:ind w:left="-5" w:right="-7"/>
      </w:pPr>
      <w:r>
        <w:rPr>
          <w:b/>
        </w:rPr>
        <w:t xml:space="preserve">Должен ли я платить какие-либо налоги или сборы за подачу заявления или за документы для получения статуса временной защиты? </w:t>
      </w:r>
    </w:p>
    <w:p w14:paraId="38D81D5D" w14:textId="77777777" w:rsidR="00D74430" w:rsidRDefault="0048043D">
      <w:pPr>
        <w:spacing w:after="0" w:line="259" w:lineRule="auto"/>
        <w:ind w:left="0" w:right="0" w:firstLine="0"/>
        <w:jc w:val="left"/>
      </w:pPr>
      <w:r>
        <w:t xml:space="preserve"> </w:t>
      </w:r>
    </w:p>
    <w:p w14:paraId="55EB4C8E" w14:textId="77777777" w:rsidR="00D74430" w:rsidRDefault="0048043D">
      <w:pPr>
        <w:ind w:left="-5" w:right="6"/>
      </w:pPr>
      <w:r>
        <w:t xml:space="preserve">Получение статуса временной защиты, а также выдача удостоверения личности получателя временной защиты являются абсолютно бесплатными. </w:t>
      </w:r>
    </w:p>
    <w:p w14:paraId="3EE4C046" w14:textId="77777777" w:rsidR="00D74430" w:rsidRDefault="0048043D">
      <w:pPr>
        <w:spacing w:after="0" w:line="259" w:lineRule="auto"/>
        <w:ind w:left="0" w:right="0" w:firstLine="0"/>
        <w:jc w:val="left"/>
      </w:pPr>
      <w:r>
        <w:t xml:space="preserve"> </w:t>
      </w:r>
    </w:p>
    <w:tbl>
      <w:tblPr>
        <w:tblStyle w:val="TableGrid"/>
        <w:tblW w:w="9484" w:type="dxa"/>
        <w:tblInd w:w="-29" w:type="dxa"/>
        <w:tblCellMar>
          <w:top w:w="6" w:type="dxa"/>
          <w:right w:w="115" w:type="dxa"/>
        </w:tblCellMar>
        <w:tblLook w:val="04A0" w:firstRow="1" w:lastRow="0" w:firstColumn="1" w:lastColumn="0" w:noHBand="0" w:noVBand="1"/>
      </w:tblPr>
      <w:tblGrid>
        <w:gridCol w:w="572"/>
        <w:gridCol w:w="8912"/>
      </w:tblGrid>
      <w:tr w:rsidR="00D74430" w14:paraId="7ECCFE6E" w14:textId="77777777">
        <w:trPr>
          <w:trHeight w:val="274"/>
        </w:trPr>
        <w:tc>
          <w:tcPr>
            <w:tcW w:w="572" w:type="dxa"/>
            <w:tcBorders>
              <w:top w:val="nil"/>
              <w:left w:val="nil"/>
              <w:bottom w:val="nil"/>
              <w:right w:val="nil"/>
            </w:tcBorders>
            <w:shd w:val="clear" w:color="auto" w:fill="B4C6E7"/>
          </w:tcPr>
          <w:p w14:paraId="68B10B5A" w14:textId="77777777" w:rsidR="00D74430" w:rsidRDefault="0048043D">
            <w:pPr>
              <w:spacing w:after="0" w:line="259" w:lineRule="auto"/>
              <w:ind w:left="29" w:right="0" w:firstLine="0"/>
              <w:jc w:val="left"/>
            </w:pPr>
            <w:r>
              <w:rPr>
                <w:b/>
              </w:rPr>
              <w:t>26.</w:t>
            </w:r>
            <w:r>
              <w:rPr>
                <w:rFonts w:ascii="Arial" w:eastAsia="Arial" w:hAnsi="Arial" w:cs="Arial"/>
                <w:b/>
              </w:rPr>
              <w:t xml:space="preserve"> </w:t>
            </w:r>
          </w:p>
        </w:tc>
        <w:tc>
          <w:tcPr>
            <w:tcW w:w="8912" w:type="dxa"/>
            <w:tcBorders>
              <w:top w:val="nil"/>
              <w:left w:val="nil"/>
              <w:bottom w:val="nil"/>
              <w:right w:val="nil"/>
            </w:tcBorders>
            <w:shd w:val="clear" w:color="auto" w:fill="B4C6E7"/>
          </w:tcPr>
          <w:p w14:paraId="6B0D784C" w14:textId="77777777" w:rsidR="00D74430" w:rsidRDefault="0048043D">
            <w:pPr>
              <w:spacing w:after="0" w:line="259" w:lineRule="auto"/>
              <w:ind w:left="0" w:right="0" w:firstLine="0"/>
              <w:jc w:val="left"/>
            </w:pPr>
            <w:r>
              <w:rPr>
                <w:b/>
              </w:rPr>
              <w:t xml:space="preserve">Могу ли я вернуться в страну происхождения? </w:t>
            </w:r>
          </w:p>
        </w:tc>
      </w:tr>
    </w:tbl>
    <w:p w14:paraId="1949C7DC" w14:textId="77777777" w:rsidR="00D74430" w:rsidRDefault="0048043D">
      <w:pPr>
        <w:spacing w:after="0" w:line="259" w:lineRule="auto"/>
        <w:ind w:left="0" w:right="0" w:firstLine="0"/>
        <w:jc w:val="left"/>
      </w:pPr>
      <w:r>
        <w:t xml:space="preserve"> </w:t>
      </w:r>
    </w:p>
    <w:p w14:paraId="3E850D2D" w14:textId="77777777" w:rsidR="00D74430" w:rsidRDefault="0048043D">
      <w:pPr>
        <w:ind w:left="-5" w:right="6"/>
      </w:pPr>
      <w:r>
        <w:t xml:space="preserve">Да. Вы можете вернуться в страну происхождения в любое время. Но помните, что документ бенефициара временной защиты не заменяет национальный паспорт и не может использоваться в качестве транспортного документа.  </w:t>
      </w:r>
    </w:p>
    <w:p w14:paraId="1157516A" w14:textId="77777777" w:rsidR="00D74430" w:rsidRDefault="0048043D">
      <w:pPr>
        <w:spacing w:after="30" w:line="259" w:lineRule="auto"/>
        <w:ind w:left="0" w:right="0" w:firstLine="0"/>
        <w:jc w:val="left"/>
      </w:pPr>
      <w:r>
        <w:t xml:space="preserve"> </w:t>
      </w:r>
    </w:p>
    <w:p w14:paraId="5DDB0FB8" w14:textId="77777777" w:rsidR="00D74430" w:rsidRDefault="0048043D">
      <w:pPr>
        <w:shd w:val="clear" w:color="auto" w:fill="B4C6E7"/>
        <w:spacing w:after="2" w:line="283" w:lineRule="auto"/>
        <w:ind w:left="-5" w:right="-7"/>
      </w:pPr>
      <w:r>
        <w:rPr>
          <w:b/>
        </w:rPr>
        <w:t>27.</w:t>
      </w:r>
      <w:r>
        <w:rPr>
          <w:rFonts w:ascii="Arial" w:eastAsia="Arial" w:hAnsi="Arial" w:cs="Arial"/>
          <w:b/>
        </w:rPr>
        <w:t xml:space="preserve"> </w:t>
      </w:r>
      <w:r>
        <w:rPr>
          <w:b/>
        </w:rPr>
        <w:t xml:space="preserve">Могу ли я вернуться в Республику Молдова, если я временно возвращался в Украину, например, чтобы навестить семью? </w:t>
      </w:r>
    </w:p>
    <w:p w14:paraId="37F6F93C" w14:textId="77777777" w:rsidR="00D74430" w:rsidRDefault="0048043D">
      <w:pPr>
        <w:spacing w:after="20" w:line="259" w:lineRule="auto"/>
        <w:ind w:left="0" w:right="0" w:firstLine="0"/>
        <w:jc w:val="left"/>
      </w:pPr>
      <w:r>
        <w:t xml:space="preserve"> </w:t>
      </w:r>
    </w:p>
    <w:p w14:paraId="18C44226" w14:textId="77777777" w:rsidR="00D74430" w:rsidRDefault="0048043D">
      <w:pPr>
        <w:ind w:left="-5" w:right="6"/>
      </w:pPr>
      <w:r>
        <w:t xml:space="preserve">Да. Временная защита позволяет бенефициару покинуть территорию Республики Молдова. </w:t>
      </w:r>
    </w:p>
    <w:p w14:paraId="3C2A6CFE" w14:textId="77777777" w:rsidR="00D74430" w:rsidRDefault="0048043D">
      <w:pPr>
        <w:spacing w:after="0" w:line="259" w:lineRule="auto"/>
        <w:ind w:left="0" w:right="0" w:firstLine="0"/>
        <w:jc w:val="left"/>
      </w:pPr>
      <w:r>
        <w:t xml:space="preserve"> </w:t>
      </w:r>
    </w:p>
    <w:p w14:paraId="42A42729" w14:textId="77777777" w:rsidR="00D74430" w:rsidRDefault="0048043D">
      <w:pPr>
        <w:ind w:left="-5" w:right="6"/>
      </w:pPr>
      <w:r>
        <w:t xml:space="preserve">Вы можете вернуться на территорию Республики Молдова до тех пор, пока срок действия временной защиты не истек, и вы соответствуете условиям для въезда. По возвращении в Республику Молдова вы будете продолжать вы пользуетесь временной защитой до окончания срока, на который она была предоставлена. </w:t>
      </w:r>
    </w:p>
    <w:p w14:paraId="2E7F3666" w14:textId="77777777" w:rsidR="00D74430" w:rsidRDefault="0048043D">
      <w:pPr>
        <w:spacing w:after="0" w:line="259" w:lineRule="auto"/>
        <w:ind w:left="0" w:right="0" w:firstLine="0"/>
        <w:jc w:val="left"/>
      </w:pPr>
      <w:r>
        <w:t xml:space="preserve"> </w:t>
      </w:r>
    </w:p>
    <w:p w14:paraId="6156AD1C" w14:textId="77777777" w:rsidR="00D74430" w:rsidRDefault="0048043D">
      <w:pPr>
        <w:ind w:left="-5" w:right="6"/>
      </w:pPr>
      <w:r>
        <w:t xml:space="preserve">В период действия временной защиты гражданам Украины, прибывающим непосредственно из Украины, будет разрешен въезд в Республику Молдова на основании одного из следующих документов: </w:t>
      </w:r>
    </w:p>
    <w:p w14:paraId="553C0501" w14:textId="77777777" w:rsidR="00D74430" w:rsidRDefault="0048043D">
      <w:pPr>
        <w:numPr>
          <w:ilvl w:val="0"/>
          <w:numId w:val="16"/>
        </w:numPr>
        <w:ind w:right="6"/>
      </w:pPr>
      <w:r>
        <w:t xml:space="preserve">для взрослых – обычный паспорт для выезда за границу, действительное удостоверение личности, ID-карта или внутренний паспорт; </w:t>
      </w:r>
    </w:p>
    <w:p w14:paraId="7A98DE89" w14:textId="77777777" w:rsidR="00D74430" w:rsidRDefault="0048043D">
      <w:pPr>
        <w:numPr>
          <w:ilvl w:val="0"/>
          <w:numId w:val="16"/>
        </w:numPr>
        <w:ind w:right="6"/>
      </w:pPr>
      <w:r>
        <w:t xml:space="preserve">для несовершеннолетних - обычный паспорт для выезда за границу, действительное удостоверение личности, ID-карта или внутренний паспорт, в том числе просроченный, а также свидетельство о рождении или справка о рождении ребенка, выданной медицинским учреждением. </w:t>
      </w:r>
    </w:p>
    <w:p w14:paraId="559E328B" w14:textId="77777777" w:rsidR="00D74430" w:rsidRDefault="0048043D">
      <w:pPr>
        <w:spacing w:after="25" w:line="259" w:lineRule="auto"/>
        <w:ind w:left="0" w:right="0" w:firstLine="0"/>
        <w:jc w:val="left"/>
      </w:pPr>
      <w:r>
        <w:t xml:space="preserve"> </w:t>
      </w:r>
    </w:p>
    <w:p w14:paraId="3105D33E" w14:textId="77777777" w:rsidR="00D74430" w:rsidRDefault="0048043D">
      <w:pPr>
        <w:ind w:left="-5" w:right="6"/>
      </w:pPr>
      <w:r>
        <w:t xml:space="preserve">В отношении несовершеннолетних, которые оказались на пункте перехода государственной границы без документов, удостоверяющих личность, с просроченными, поврежденными или копиями документов, удостоверяющих личность, применяются процедуры, предусмотренные Законом 140/2013 о специальной защите детей, находящихся в опасности, и детей, разлученных со своими родителями. </w:t>
      </w:r>
    </w:p>
    <w:p w14:paraId="4785B5B5" w14:textId="77777777" w:rsidR="00D74430" w:rsidRDefault="0048043D">
      <w:pPr>
        <w:spacing w:after="0" w:line="259" w:lineRule="auto"/>
        <w:ind w:left="0" w:right="0" w:firstLine="0"/>
        <w:jc w:val="left"/>
      </w:pPr>
      <w:r>
        <w:t xml:space="preserve"> </w:t>
      </w:r>
    </w:p>
    <w:p w14:paraId="6F98C5D4" w14:textId="77777777" w:rsidR="00D74430" w:rsidRDefault="0048043D">
      <w:pPr>
        <w:ind w:left="-5" w:right="6"/>
      </w:pPr>
      <w:r>
        <w:lastRenderedPageBreak/>
        <w:t xml:space="preserve">Совершеннолетним людям, пересекающим государственную границу с документами, удостоверяющими личность, которые не являются паспортом для выезда за границу (удостоверение личности/ID-карта, внутренний паспорт), разрешен только один выезд/въезд из/в Украину. </w:t>
      </w:r>
    </w:p>
    <w:p w14:paraId="52EA577E" w14:textId="77777777" w:rsidR="00D74430" w:rsidRDefault="0048043D">
      <w:pPr>
        <w:spacing w:after="0" w:line="259" w:lineRule="auto"/>
        <w:ind w:left="0" w:right="0" w:firstLine="0"/>
        <w:jc w:val="left"/>
      </w:pPr>
      <w:r>
        <w:t xml:space="preserve"> </w:t>
      </w:r>
    </w:p>
    <w:p w14:paraId="032B51D2" w14:textId="77777777" w:rsidR="00D74430" w:rsidRDefault="0048043D">
      <w:pPr>
        <w:spacing w:after="30" w:line="259" w:lineRule="auto"/>
        <w:ind w:left="0" w:right="0" w:firstLine="0"/>
        <w:jc w:val="left"/>
      </w:pPr>
      <w:r>
        <w:rPr>
          <w:b/>
        </w:rPr>
        <w:t xml:space="preserve"> </w:t>
      </w:r>
    </w:p>
    <w:p w14:paraId="2FEE9EFC" w14:textId="77777777" w:rsidR="00D74430" w:rsidRDefault="0048043D">
      <w:pPr>
        <w:numPr>
          <w:ilvl w:val="0"/>
          <w:numId w:val="17"/>
        </w:numPr>
        <w:shd w:val="clear" w:color="auto" w:fill="B4C6E7"/>
        <w:spacing w:after="2" w:line="283" w:lineRule="auto"/>
        <w:ind w:left="-5" w:right="-7"/>
      </w:pPr>
      <w:r>
        <w:rPr>
          <w:b/>
        </w:rPr>
        <w:t xml:space="preserve">Могу ли я путешествовать в страны-члены Европейского Союза (ЕС), если у меня есть документ о статусе временной защиты в Республике Молдова? </w:t>
      </w:r>
    </w:p>
    <w:p w14:paraId="7055FE24" w14:textId="77777777" w:rsidR="00D74430" w:rsidRDefault="0048043D">
      <w:pPr>
        <w:spacing w:after="0" w:line="259" w:lineRule="auto"/>
        <w:ind w:left="0" w:right="0" w:firstLine="0"/>
        <w:jc w:val="left"/>
      </w:pPr>
      <w:r>
        <w:t xml:space="preserve"> </w:t>
      </w:r>
    </w:p>
    <w:p w14:paraId="2E039EB2" w14:textId="77777777" w:rsidR="00D74430" w:rsidRDefault="0048043D">
      <w:pPr>
        <w:ind w:left="-5" w:right="6"/>
      </w:pPr>
      <w:r>
        <w:t xml:space="preserve">Да. После регистрации в качестве бенефициара временной защиты в Республике Молдова и выдачи документа, удостоверяющего личность, вы имеете право свободно путешествовать в страны ЕС, если вы соответствуете следующим требованиям условия поездки. Но перед поездкой всегда уточняйте информацию в посольстве страны, в которую вы хотите поехать, все необходимые условия въезда и необходимые документы. Обратите внимание, что документ, удостоверяющий личность получателя временной защиты, выданный ГИМ, действителен только на территории Республики Молдова, не является проездным документом и не заменяет национальный паспорт. </w:t>
      </w:r>
    </w:p>
    <w:p w14:paraId="5BEBD0A1" w14:textId="77777777" w:rsidR="00D74430" w:rsidRDefault="0048043D">
      <w:pPr>
        <w:spacing w:after="31" w:line="259" w:lineRule="auto"/>
        <w:ind w:left="0" w:right="0" w:firstLine="0"/>
        <w:jc w:val="left"/>
      </w:pPr>
      <w:r>
        <w:t xml:space="preserve"> </w:t>
      </w:r>
    </w:p>
    <w:p w14:paraId="00AF92A6" w14:textId="77777777" w:rsidR="00D74430" w:rsidRDefault="0048043D">
      <w:pPr>
        <w:numPr>
          <w:ilvl w:val="0"/>
          <w:numId w:val="17"/>
        </w:numPr>
        <w:shd w:val="clear" w:color="auto" w:fill="B4C6E7"/>
        <w:spacing w:after="2" w:line="283" w:lineRule="auto"/>
        <w:ind w:left="-5" w:right="-7"/>
      </w:pPr>
      <w:r>
        <w:rPr>
          <w:b/>
        </w:rPr>
        <w:t xml:space="preserve">Для того, чтобы подать заявление на временную защиту в Республике Молдова, нужно ли мне проходить обязательное медицинское обследование? </w:t>
      </w:r>
    </w:p>
    <w:p w14:paraId="6A999BD4" w14:textId="77777777" w:rsidR="00D74430" w:rsidRDefault="0048043D">
      <w:pPr>
        <w:spacing w:after="0" w:line="259" w:lineRule="auto"/>
        <w:ind w:left="0" w:right="0" w:firstLine="0"/>
        <w:jc w:val="left"/>
      </w:pPr>
      <w:r>
        <w:t xml:space="preserve"> </w:t>
      </w:r>
    </w:p>
    <w:p w14:paraId="21FC16B2" w14:textId="77777777" w:rsidR="00D74430" w:rsidRDefault="0048043D">
      <w:pPr>
        <w:ind w:left="-5" w:right="6"/>
      </w:pPr>
      <w:r>
        <w:t xml:space="preserve">Да. Все лица, пользующиеся временной защитой, обязаны пройти медицинское обследование по состоянию здоровья, если есть серьезные основания полагать, что ваше здоровье представляет опасность для общественного здоровья, вас направят на прохождение обязательного бесплатного медицинского осмотра. </w:t>
      </w:r>
    </w:p>
    <w:p w14:paraId="5EFF6136" w14:textId="77777777" w:rsidR="00D74430" w:rsidRDefault="0048043D">
      <w:pPr>
        <w:spacing w:after="0" w:line="259" w:lineRule="auto"/>
        <w:ind w:left="0" w:right="0" w:firstLine="0"/>
        <w:jc w:val="left"/>
      </w:pPr>
      <w:r>
        <w:t xml:space="preserve"> </w:t>
      </w:r>
    </w:p>
    <w:tbl>
      <w:tblPr>
        <w:tblStyle w:val="TableGrid"/>
        <w:tblW w:w="9484" w:type="dxa"/>
        <w:tblInd w:w="-29" w:type="dxa"/>
        <w:tblCellMar>
          <w:top w:w="6" w:type="dxa"/>
          <w:right w:w="115" w:type="dxa"/>
        </w:tblCellMar>
        <w:tblLook w:val="04A0" w:firstRow="1" w:lastRow="0" w:firstColumn="1" w:lastColumn="0" w:noHBand="0" w:noVBand="1"/>
      </w:tblPr>
      <w:tblGrid>
        <w:gridCol w:w="572"/>
        <w:gridCol w:w="8912"/>
      </w:tblGrid>
      <w:tr w:rsidR="00D74430" w14:paraId="019B0A9F" w14:textId="77777777">
        <w:trPr>
          <w:trHeight w:val="274"/>
        </w:trPr>
        <w:tc>
          <w:tcPr>
            <w:tcW w:w="572" w:type="dxa"/>
            <w:tcBorders>
              <w:top w:val="nil"/>
              <w:left w:val="nil"/>
              <w:bottom w:val="nil"/>
              <w:right w:val="nil"/>
            </w:tcBorders>
            <w:shd w:val="clear" w:color="auto" w:fill="B4C6E7"/>
          </w:tcPr>
          <w:p w14:paraId="06413774" w14:textId="77777777" w:rsidR="00D74430" w:rsidRDefault="0048043D">
            <w:pPr>
              <w:spacing w:after="0" w:line="259" w:lineRule="auto"/>
              <w:ind w:left="29" w:right="0" w:firstLine="0"/>
              <w:jc w:val="left"/>
            </w:pPr>
            <w:r>
              <w:rPr>
                <w:b/>
              </w:rPr>
              <w:t>30.</w:t>
            </w:r>
            <w:r>
              <w:rPr>
                <w:rFonts w:ascii="Arial" w:eastAsia="Arial" w:hAnsi="Arial" w:cs="Arial"/>
                <w:b/>
              </w:rPr>
              <w:t xml:space="preserve"> </w:t>
            </w:r>
          </w:p>
        </w:tc>
        <w:tc>
          <w:tcPr>
            <w:tcW w:w="8912" w:type="dxa"/>
            <w:tcBorders>
              <w:top w:val="nil"/>
              <w:left w:val="nil"/>
              <w:bottom w:val="nil"/>
              <w:right w:val="nil"/>
            </w:tcBorders>
            <w:shd w:val="clear" w:color="auto" w:fill="B4C6E7"/>
          </w:tcPr>
          <w:p w14:paraId="0EF900A9" w14:textId="77777777" w:rsidR="00D74430" w:rsidRDefault="0048043D">
            <w:pPr>
              <w:spacing w:after="0" w:line="259" w:lineRule="auto"/>
              <w:ind w:left="0" w:right="0" w:firstLine="0"/>
              <w:jc w:val="left"/>
            </w:pPr>
            <w:r>
              <w:rPr>
                <w:b/>
              </w:rPr>
              <w:t xml:space="preserve">Что делать, если у меня нет при себе никаких документов? </w:t>
            </w:r>
          </w:p>
        </w:tc>
      </w:tr>
    </w:tbl>
    <w:p w14:paraId="33F32438" w14:textId="77777777" w:rsidR="00D74430" w:rsidRDefault="0048043D">
      <w:pPr>
        <w:spacing w:after="0" w:line="259" w:lineRule="auto"/>
        <w:ind w:left="0" w:right="0" w:firstLine="0"/>
        <w:jc w:val="left"/>
      </w:pPr>
      <w:r>
        <w:t xml:space="preserve"> </w:t>
      </w:r>
    </w:p>
    <w:p w14:paraId="11C14380" w14:textId="77777777" w:rsidR="00D74430" w:rsidRDefault="0048043D">
      <w:pPr>
        <w:ind w:left="-5" w:right="6"/>
      </w:pPr>
      <w:r>
        <w:t xml:space="preserve">Если у вас нет никаких документов, удостоверяющих личность, то вы не можете воспользоваться временной защитой. Чтобы определить свой правовой статус, вам следует связаться с представителями Генерального инспектора по миграции. </w:t>
      </w:r>
    </w:p>
    <w:p w14:paraId="3E474B99" w14:textId="77777777" w:rsidR="00D74430" w:rsidRDefault="0048043D">
      <w:pPr>
        <w:spacing w:after="29" w:line="259" w:lineRule="auto"/>
        <w:ind w:left="0" w:right="0" w:firstLine="0"/>
        <w:jc w:val="left"/>
      </w:pPr>
      <w:r>
        <w:t xml:space="preserve"> </w:t>
      </w:r>
    </w:p>
    <w:p w14:paraId="502BF05B" w14:textId="77777777" w:rsidR="00D74430" w:rsidRDefault="0048043D">
      <w:pPr>
        <w:numPr>
          <w:ilvl w:val="0"/>
          <w:numId w:val="18"/>
        </w:numPr>
        <w:shd w:val="clear" w:color="auto" w:fill="B4C6E7"/>
        <w:spacing w:after="2" w:line="283" w:lineRule="auto"/>
        <w:ind w:left="-5" w:right="-7"/>
      </w:pPr>
      <w:r>
        <w:rPr>
          <w:b/>
        </w:rPr>
        <w:t xml:space="preserve">Если я являюсь лицом без гражданства (апатридом), могу ли я обратиться за временной защитой на территории Республики Молдова? </w:t>
      </w:r>
    </w:p>
    <w:p w14:paraId="40B0A508" w14:textId="77777777" w:rsidR="00D74430" w:rsidRDefault="0048043D">
      <w:pPr>
        <w:spacing w:after="20" w:line="259" w:lineRule="auto"/>
        <w:ind w:left="0" w:right="0" w:firstLine="0"/>
        <w:jc w:val="left"/>
      </w:pPr>
      <w:r>
        <w:t xml:space="preserve"> </w:t>
      </w:r>
    </w:p>
    <w:p w14:paraId="53B7F2CE" w14:textId="77777777" w:rsidR="00D74430" w:rsidRDefault="0048043D">
      <w:pPr>
        <w:ind w:left="-5" w:right="6"/>
      </w:pPr>
      <w:r>
        <w:t xml:space="preserve">Если вы являетесь признанным лицом без гражданства на территории Украины (апатридом) в соответствии с законодательством Украины и обладаете соответствующими документами, то вы можете обратиться за временной защитой, пройдя онлайн-регистрацию и выбрав в соответствующих пунктах статус «лицо без гражданства».  </w:t>
      </w:r>
    </w:p>
    <w:p w14:paraId="52EAACF0" w14:textId="77777777" w:rsidR="00D74430" w:rsidRDefault="0048043D">
      <w:pPr>
        <w:spacing w:after="31" w:line="259" w:lineRule="auto"/>
        <w:ind w:left="0" w:right="0" w:firstLine="0"/>
        <w:jc w:val="left"/>
      </w:pPr>
      <w:r>
        <w:t xml:space="preserve"> </w:t>
      </w:r>
    </w:p>
    <w:p w14:paraId="0FF966CE" w14:textId="77777777" w:rsidR="00D74430" w:rsidRDefault="0048043D">
      <w:pPr>
        <w:numPr>
          <w:ilvl w:val="0"/>
          <w:numId w:val="18"/>
        </w:numPr>
        <w:shd w:val="clear" w:color="auto" w:fill="B4C6E7"/>
        <w:spacing w:after="2" w:line="283" w:lineRule="auto"/>
        <w:ind w:left="-5" w:right="-7"/>
      </w:pPr>
      <w:r>
        <w:rPr>
          <w:b/>
        </w:rPr>
        <w:t xml:space="preserve">Возможно ли получение временной защиты для лиц, проживающих в Крыму или временно оккупированных территориях Украины?  </w:t>
      </w:r>
    </w:p>
    <w:p w14:paraId="6DE9AAB9" w14:textId="77777777" w:rsidR="00D74430" w:rsidRDefault="0048043D">
      <w:pPr>
        <w:spacing w:after="0" w:line="259" w:lineRule="auto"/>
        <w:ind w:left="0" w:right="0" w:firstLine="0"/>
        <w:jc w:val="left"/>
      </w:pPr>
      <w:r>
        <w:lastRenderedPageBreak/>
        <w:t xml:space="preserve"> </w:t>
      </w:r>
    </w:p>
    <w:p w14:paraId="38477CC2" w14:textId="77777777" w:rsidR="00D74430" w:rsidRDefault="0048043D">
      <w:pPr>
        <w:ind w:left="-5" w:right="6"/>
      </w:pPr>
      <w:r>
        <w:t xml:space="preserve">Место проживания в Украине не является определяющим критерием в процессе предоставления временной защиты в Республике Молдова. </w:t>
      </w:r>
    </w:p>
    <w:p w14:paraId="2989FA91" w14:textId="77777777" w:rsidR="00D74430" w:rsidRDefault="0048043D">
      <w:pPr>
        <w:spacing w:after="25" w:line="259" w:lineRule="auto"/>
        <w:ind w:left="0" w:right="0" w:firstLine="0"/>
        <w:jc w:val="left"/>
      </w:pPr>
      <w:r>
        <w:t xml:space="preserve"> </w:t>
      </w:r>
    </w:p>
    <w:p w14:paraId="2D5E4938" w14:textId="77777777" w:rsidR="00D74430" w:rsidRDefault="0048043D">
      <w:pPr>
        <w:ind w:left="-5" w:right="6"/>
      </w:pPr>
      <w:r>
        <w:t xml:space="preserve">Категории лиц, которые могут обратиться за временной защитой, указаны в Постановлении Правительства о предоставлении временной защиты, а именно: </w:t>
      </w:r>
    </w:p>
    <w:p w14:paraId="152BBA32" w14:textId="77777777" w:rsidR="00D74430" w:rsidRDefault="0048043D">
      <w:pPr>
        <w:spacing w:after="22" w:line="259" w:lineRule="auto"/>
        <w:ind w:left="0" w:right="0" w:firstLine="0"/>
        <w:jc w:val="left"/>
      </w:pPr>
      <w:r>
        <w:t xml:space="preserve"> </w:t>
      </w:r>
    </w:p>
    <w:p w14:paraId="4992C344" w14:textId="77777777" w:rsidR="00D74430" w:rsidRDefault="0048043D">
      <w:pPr>
        <w:numPr>
          <w:ilvl w:val="0"/>
          <w:numId w:val="19"/>
        </w:numPr>
        <w:ind w:right="6" w:hanging="543"/>
      </w:pPr>
      <w:r>
        <w:t xml:space="preserve">граждане Украины, проживающие в Украине до 24 февраля 2022 года; </w:t>
      </w:r>
    </w:p>
    <w:p w14:paraId="1E59DCE6" w14:textId="77777777" w:rsidR="00D74430" w:rsidRDefault="0048043D">
      <w:pPr>
        <w:numPr>
          <w:ilvl w:val="0"/>
          <w:numId w:val="19"/>
        </w:numPr>
        <w:ind w:right="6" w:hanging="543"/>
      </w:pPr>
      <w:r>
        <w:t xml:space="preserve">граждане Украины, проживавшие в Республике Молдова до 24 февраля 2022 года; </w:t>
      </w:r>
    </w:p>
    <w:p w14:paraId="787C2B2F" w14:textId="77777777" w:rsidR="00D74430" w:rsidRDefault="0048043D">
      <w:pPr>
        <w:numPr>
          <w:ilvl w:val="0"/>
          <w:numId w:val="19"/>
        </w:numPr>
        <w:ind w:right="6" w:hanging="543"/>
      </w:pPr>
      <w:r>
        <w:t xml:space="preserve">лица без гражданства и граждане третьих стран, кроме Украины, которые были бенефициарами международной защиты или эквивалентной национальной защиты в Украине до 24 февраля 2022 года и которые не могут безопасно вернуться в свою страну или регион происхождения; </w:t>
      </w:r>
    </w:p>
    <w:p w14:paraId="4E919CCA" w14:textId="77777777" w:rsidR="00D74430" w:rsidRDefault="0048043D">
      <w:pPr>
        <w:numPr>
          <w:ilvl w:val="0"/>
          <w:numId w:val="19"/>
        </w:numPr>
        <w:ind w:right="6" w:hanging="543"/>
      </w:pPr>
      <w:r>
        <w:t xml:space="preserve">члены семей любой из групп лиц, указанных в пунктах а), b), с). </w:t>
      </w:r>
    </w:p>
    <w:p w14:paraId="4338CED2" w14:textId="77777777" w:rsidR="00D74430" w:rsidRDefault="0048043D">
      <w:pPr>
        <w:spacing w:after="24" w:line="259" w:lineRule="auto"/>
        <w:ind w:left="0" w:right="0" w:firstLine="0"/>
        <w:jc w:val="left"/>
      </w:pPr>
      <w:r>
        <w:t xml:space="preserve"> </w:t>
      </w:r>
    </w:p>
    <w:p w14:paraId="7563152B" w14:textId="77777777" w:rsidR="00D74430" w:rsidRDefault="0048043D">
      <w:pPr>
        <w:numPr>
          <w:ilvl w:val="0"/>
          <w:numId w:val="20"/>
        </w:numPr>
        <w:shd w:val="clear" w:color="auto" w:fill="B4C6E7"/>
        <w:spacing w:after="2" w:line="283" w:lineRule="auto"/>
        <w:ind w:left="528" w:right="-7" w:hanging="543"/>
      </w:pPr>
      <w:r>
        <w:rPr>
          <w:b/>
        </w:rPr>
        <w:t xml:space="preserve">Онлайн-заявка на получение временной защиты должна быть заполнена буквами латинского алфавита на румынском языке или может быть заполнена с использованием кириллического алфавита украинского языка?  </w:t>
      </w:r>
    </w:p>
    <w:p w14:paraId="75300C60" w14:textId="77777777" w:rsidR="00D74430" w:rsidRDefault="0048043D">
      <w:pPr>
        <w:spacing w:after="20" w:line="259" w:lineRule="auto"/>
        <w:ind w:left="0" w:right="0" w:firstLine="0"/>
        <w:jc w:val="left"/>
      </w:pPr>
      <w:r>
        <w:t xml:space="preserve"> </w:t>
      </w:r>
    </w:p>
    <w:p w14:paraId="4F57C585" w14:textId="77777777" w:rsidR="00D74430" w:rsidRDefault="0048043D">
      <w:pPr>
        <w:ind w:left="-5" w:right="6"/>
      </w:pPr>
      <w:r>
        <w:t xml:space="preserve">Все личные данные должно быть заполнены символами латинского алфавита – так как они указаны в паспорте. Но рассмотрению подлежат абсолютно все заявления, независимо от алфавита, с использованием которого они были заполнены. </w:t>
      </w:r>
    </w:p>
    <w:p w14:paraId="754168E3" w14:textId="77777777" w:rsidR="00D74430" w:rsidRDefault="0048043D">
      <w:pPr>
        <w:spacing w:after="25" w:line="259" w:lineRule="auto"/>
        <w:ind w:left="0" w:right="0" w:firstLine="0"/>
        <w:jc w:val="left"/>
      </w:pPr>
      <w:r>
        <w:t xml:space="preserve"> </w:t>
      </w:r>
    </w:p>
    <w:p w14:paraId="6961CA0B" w14:textId="77777777" w:rsidR="00D74430" w:rsidRDefault="0048043D">
      <w:pPr>
        <w:numPr>
          <w:ilvl w:val="0"/>
          <w:numId w:val="20"/>
        </w:numPr>
        <w:shd w:val="clear" w:color="auto" w:fill="B4C6E7"/>
        <w:spacing w:after="2" w:line="283" w:lineRule="auto"/>
        <w:ind w:left="528" w:right="-7" w:hanging="543"/>
      </w:pPr>
      <w:r>
        <w:rPr>
          <w:b/>
        </w:rPr>
        <w:t xml:space="preserve">Можно ли заключить договор купли-продажи имущества на основании документа удостоверяющего личность получателя временной защиты? </w:t>
      </w:r>
    </w:p>
    <w:p w14:paraId="6790F251" w14:textId="77777777" w:rsidR="00D74430" w:rsidRDefault="0048043D">
      <w:pPr>
        <w:spacing w:after="0" w:line="259" w:lineRule="auto"/>
        <w:ind w:left="0" w:right="0" w:firstLine="0"/>
        <w:jc w:val="left"/>
      </w:pPr>
      <w:r>
        <w:t xml:space="preserve"> </w:t>
      </w:r>
    </w:p>
    <w:p w14:paraId="3EAD03F6" w14:textId="77777777" w:rsidR="00D74430" w:rsidRDefault="0048043D">
      <w:pPr>
        <w:ind w:left="-5" w:right="6"/>
      </w:pPr>
      <w:r>
        <w:t xml:space="preserve">Удостоверение личности лица, пользующегося временной защитой, содержит государственный идентификационный номер (IDNP), присвоенный лицу в Республике Молдова. Данные этого документа также будут находятся в базе данных государственного реестра населения и могут быть использованы в качестве доказательства законности проживания лица в Республике Молдова. При этом, документ, удостоверяющий личность получателя временной защиты, не заменяет национальный паспорт. </w:t>
      </w:r>
    </w:p>
    <w:p w14:paraId="0E7DDBD9" w14:textId="77777777" w:rsidR="00D74430" w:rsidRDefault="0048043D">
      <w:pPr>
        <w:spacing w:after="26" w:line="259" w:lineRule="auto"/>
        <w:ind w:left="0" w:right="0" w:firstLine="0"/>
        <w:jc w:val="left"/>
      </w:pPr>
      <w:r>
        <w:t xml:space="preserve"> </w:t>
      </w:r>
    </w:p>
    <w:p w14:paraId="0D67C164" w14:textId="77777777" w:rsidR="00D74430" w:rsidRDefault="0048043D">
      <w:pPr>
        <w:numPr>
          <w:ilvl w:val="0"/>
          <w:numId w:val="20"/>
        </w:numPr>
        <w:spacing w:after="0" w:line="259" w:lineRule="auto"/>
        <w:ind w:right="-7" w:hanging="543"/>
      </w:pPr>
      <w:r>
        <w:rPr>
          <w:b/>
          <w:shd w:val="clear" w:color="auto" w:fill="B4C6E7"/>
        </w:rPr>
        <w:t>Можно ли зарегистрировать несколько разных семей на один телефонный номер?</w:t>
      </w:r>
      <w:r>
        <w:rPr>
          <w:b/>
        </w:rPr>
        <w:t xml:space="preserve"> </w:t>
      </w:r>
    </w:p>
    <w:p w14:paraId="6072DD96" w14:textId="77777777" w:rsidR="00D74430" w:rsidRDefault="0048043D">
      <w:pPr>
        <w:spacing w:after="0" w:line="259" w:lineRule="auto"/>
        <w:ind w:left="0" w:right="0" w:firstLine="0"/>
        <w:jc w:val="left"/>
      </w:pPr>
      <w:r>
        <w:t xml:space="preserve"> </w:t>
      </w:r>
    </w:p>
    <w:p w14:paraId="31ABAF8A" w14:textId="77777777" w:rsidR="00D74430" w:rsidRDefault="0048043D">
      <w:pPr>
        <w:ind w:left="-5" w:right="6"/>
      </w:pPr>
      <w:r>
        <w:t xml:space="preserve">Нет. Один номер телефона может быть использован только один раз для одной совместно проживающей семьи в системе онлайн-регистрации. </w:t>
      </w:r>
    </w:p>
    <w:p w14:paraId="227A1820" w14:textId="77777777" w:rsidR="00D74430" w:rsidRDefault="0048043D">
      <w:pPr>
        <w:spacing w:after="31" w:line="259" w:lineRule="auto"/>
        <w:ind w:left="0" w:right="0" w:firstLine="0"/>
        <w:jc w:val="left"/>
      </w:pPr>
      <w:r>
        <w:t xml:space="preserve"> </w:t>
      </w:r>
    </w:p>
    <w:p w14:paraId="40FC590B" w14:textId="77777777" w:rsidR="00D74430" w:rsidRDefault="0048043D">
      <w:pPr>
        <w:numPr>
          <w:ilvl w:val="0"/>
          <w:numId w:val="20"/>
        </w:numPr>
        <w:shd w:val="clear" w:color="auto" w:fill="B4C6E7"/>
        <w:spacing w:after="2" w:line="283" w:lineRule="auto"/>
        <w:ind w:left="528" w:right="-7" w:hanging="543"/>
      </w:pPr>
      <w:r>
        <w:rPr>
          <w:b/>
        </w:rPr>
        <w:t xml:space="preserve">Необходимо ли сдавать биометрические данные (отпечатки пальцев)? Дети должны обязательно присутствовать при процедуре регистрации? </w:t>
      </w:r>
    </w:p>
    <w:p w14:paraId="2BF0D789" w14:textId="77777777" w:rsidR="00D74430" w:rsidRDefault="0048043D">
      <w:pPr>
        <w:spacing w:after="0" w:line="259" w:lineRule="auto"/>
        <w:ind w:left="0" w:right="0" w:firstLine="0"/>
        <w:jc w:val="left"/>
      </w:pPr>
      <w:r>
        <w:rPr>
          <w:b/>
        </w:rPr>
        <w:t xml:space="preserve"> </w:t>
      </w:r>
    </w:p>
    <w:p w14:paraId="518962C2" w14:textId="77777777" w:rsidR="00D74430" w:rsidRDefault="0048043D">
      <w:pPr>
        <w:ind w:left="-5" w:right="6"/>
      </w:pPr>
      <w:r>
        <w:lastRenderedPageBreak/>
        <w:t xml:space="preserve">Каждый получатель временной защиты обязан пройти фотографирование, включая детей. </w:t>
      </w:r>
    </w:p>
    <w:p w14:paraId="1E9E8AF7" w14:textId="77777777" w:rsidR="00D74430" w:rsidRDefault="0048043D">
      <w:pPr>
        <w:ind w:left="-5" w:right="6"/>
      </w:pPr>
      <w:r>
        <w:t xml:space="preserve">Но, дактилоскопическая регистрация (снятие отпечатков пальцев) проводится только для совершеннолетних (в возрасте 18 лет и старше). </w:t>
      </w:r>
    </w:p>
    <w:p w14:paraId="4345DB14" w14:textId="77777777" w:rsidR="00D74430" w:rsidRDefault="0048043D">
      <w:pPr>
        <w:spacing w:after="26" w:line="259" w:lineRule="auto"/>
        <w:ind w:left="0" w:right="0" w:firstLine="0"/>
        <w:jc w:val="left"/>
      </w:pPr>
      <w:r>
        <w:t xml:space="preserve"> </w:t>
      </w:r>
    </w:p>
    <w:p w14:paraId="69F274B1" w14:textId="77777777" w:rsidR="00D74430" w:rsidRDefault="0048043D">
      <w:pPr>
        <w:numPr>
          <w:ilvl w:val="0"/>
          <w:numId w:val="20"/>
        </w:numPr>
        <w:shd w:val="clear" w:color="auto" w:fill="B4C6E7"/>
        <w:spacing w:after="2" w:line="283" w:lineRule="auto"/>
        <w:ind w:left="528" w:right="-7" w:hanging="543"/>
      </w:pPr>
      <w:r>
        <w:rPr>
          <w:b/>
        </w:rPr>
        <w:t xml:space="preserve">Должны ли дети (несовершеннолетние) присутствовать при регистрации в офисе ГИМ? </w:t>
      </w:r>
    </w:p>
    <w:p w14:paraId="15738FC2" w14:textId="77777777" w:rsidR="00D74430" w:rsidRDefault="0048043D">
      <w:pPr>
        <w:spacing w:after="0" w:line="259" w:lineRule="auto"/>
        <w:ind w:left="0" w:right="0" w:firstLine="0"/>
        <w:jc w:val="left"/>
      </w:pPr>
      <w:r>
        <w:t xml:space="preserve"> </w:t>
      </w:r>
    </w:p>
    <w:p w14:paraId="0D5EB6B5" w14:textId="77777777" w:rsidR="00D74430" w:rsidRDefault="0048043D">
      <w:pPr>
        <w:ind w:left="-5" w:right="6"/>
      </w:pPr>
      <w:r>
        <w:t xml:space="preserve">Все лица, подающие заявление на получение документа о временной защите, должны присутствовать в день и время, назначенное для регистрации, включая детей. </w:t>
      </w:r>
    </w:p>
    <w:p w14:paraId="0593FE32" w14:textId="77777777" w:rsidR="00D74430" w:rsidRDefault="0048043D">
      <w:pPr>
        <w:spacing w:after="26" w:line="259" w:lineRule="auto"/>
        <w:ind w:left="0" w:right="0" w:firstLine="0"/>
        <w:jc w:val="left"/>
      </w:pPr>
      <w:r>
        <w:t xml:space="preserve"> </w:t>
      </w:r>
    </w:p>
    <w:p w14:paraId="198B7FBC" w14:textId="77777777" w:rsidR="00D74430" w:rsidRDefault="0048043D">
      <w:pPr>
        <w:numPr>
          <w:ilvl w:val="0"/>
          <w:numId w:val="20"/>
        </w:numPr>
        <w:shd w:val="clear" w:color="auto" w:fill="B4C6E7"/>
        <w:spacing w:after="2" w:line="283" w:lineRule="auto"/>
        <w:ind w:left="528" w:right="-7" w:hanging="543"/>
      </w:pPr>
      <w:r>
        <w:rPr>
          <w:b/>
        </w:rPr>
        <w:t xml:space="preserve">При предоставлении временной защиты для детей будет выдан отдельный документ или они будут включены в документы родителей? </w:t>
      </w:r>
    </w:p>
    <w:p w14:paraId="17B01249" w14:textId="77777777" w:rsidR="00D74430" w:rsidRDefault="0048043D">
      <w:pPr>
        <w:spacing w:after="0" w:line="259" w:lineRule="auto"/>
        <w:ind w:left="0" w:right="0" w:firstLine="0"/>
        <w:jc w:val="left"/>
      </w:pPr>
      <w:r>
        <w:t xml:space="preserve"> </w:t>
      </w:r>
    </w:p>
    <w:p w14:paraId="58BA3CD4" w14:textId="77777777" w:rsidR="00D74430" w:rsidRDefault="0048043D">
      <w:pPr>
        <w:ind w:left="-5" w:right="6"/>
      </w:pPr>
      <w:r>
        <w:t xml:space="preserve">Каждый член семьи, включенный в форму предварительной регистрации в случае одобрения заявки, получит собственный документ, удостоверяющий личность получателя временной защиты. </w:t>
      </w:r>
    </w:p>
    <w:p w14:paraId="7BBC87B3" w14:textId="77777777" w:rsidR="00D74430" w:rsidRDefault="0048043D">
      <w:pPr>
        <w:spacing w:after="0" w:line="259" w:lineRule="auto"/>
        <w:ind w:left="0" w:right="0" w:firstLine="0"/>
        <w:jc w:val="left"/>
      </w:pPr>
      <w:r>
        <w:rPr>
          <w:b/>
        </w:rPr>
        <w:t xml:space="preserve"> </w:t>
      </w:r>
    </w:p>
    <w:tbl>
      <w:tblPr>
        <w:tblStyle w:val="TableGrid"/>
        <w:tblW w:w="9484" w:type="dxa"/>
        <w:tblInd w:w="-29" w:type="dxa"/>
        <w:tblCellMar>
          <w:top w:w="6" w:type="dxa"/>
          <w:right w:w="115" w:type="dxa"/>
        </w:tblCellMar>
        <w:tblLook w:val="04A0" w:firstRow="1" w:lastRow="0" w:firstColumn="1" w:lastColumn="0" w:noHBand="0" w:noVBand="1"/>
      </w:tblPr>
      <w:tblGrid>
        <w:gridCol w:w="572"/>
        <w:gridCol w:w="8912"/>
      </w:tblGrid>
      <w:tr w:rsidR="00D74430" w14:paraId="409EE7D0" w14:textId="77777777">
        <w:trPr>
          <w:trHeight w:val="274"/>
        </w:trPr>
        <w:tc>
          <w:tcPr>
            <w:tcW w:w="572" w:type="dxa"/>
            <w:tcBorders>
              <w:top w:val="nil"/>
              <w:left w:val="nil"/>
              <w:bottom w:val="nil"/>
              <w:right w:val="nil"/>
            </w:tcBorders>
            <w:shd w:val="clear" w:color="auto" w:fill="B4C6E7"/>
          </w:tcPr>
          <w:p w14:paraId="0AAED372" w14:textId="77777777" w:rsidR="00D74430" w:rsidRDefault="0048043D">
            <w:pPr>
              <w:spacing w:after="0" w:line="259" w:lineRule="auto"/>
              <w:ind w:left="29" w:right="0" w:firstLine="0"/>
              <w:jc w:val="left"/>
            </w:pPr>
            <w:r>
              <w:rPr>
                <w:b/>
              </w:rPr>
              <w:t>39.</w:t>
            </w:r>
            <w:r>
              <w:rPr>
                <w:rFonts w:ascii="Arial" w:eastAsia="Arial" w:hAnsi="Arial" w:cs="Arial"/>
                <w:b/>
              </w:rPr>
              <w:t xml:space="preserve"> </w:t>
            </w:r>
          </w:p>
        </w:tc>
        <w:tc>
          <w:tcPr>
            <w:tcW w:w="8912" w:type="dxa"/>
            <w:tcBorders>
              <w:top w:val="nil"/>
              <w:left w:val="nil"/>
              <w:bottom w:val="nil"/>
              <w:right w:val="nil"/>
            </w:tcBorders>
            <w:shd w:val="clear" w:color="auto" w:fill="B4C6E7"/>
          </w:tcPr>
          <w:p w14:paraId="6FF261CD" w14:textId="77777777" w:rsidR="00D74430" w:rsidRDefault="0048043D">
            <w:pPr>
              <w:spacing w:after="0" w:line="259" w:lineRule="auto"/>
              <w:ind w:left="0" w:right="0" w:firstLine="0"/>
              <w:jc w:val="left"/>
            </w:pPr>
            <w:r>
              <w:rPr>
                <w:b/>
              </w:rPr>
              <w:t xml:space="preserve">Мне было отказано во временной защите, как я могу обжаловать решение? </w:t>
            </w:r>
          </w:p>
        </w:tc>
      </w:tr>
    </w:tbl>
    <w:p w14:paraId="2B2FF799" w14:textId="77777777" w:rsidR="00D74430" w:rsidRDefault="0048043D">
      <w:pPr>
        <w:spacing w:after="25" w:line="259" w:lineRule="auto"/>
        <w:ind w:left="0" w:right="0" w:firstLine="0"/>
        <w:jc w:val="left"/>
      </w:pPr>
      <w:r>
        <w:t xml:space="preserve"> </w:t>
      </w:r>
    </w:p>
    <w:p w14:paraId="6A3A64AC" w14:textId="77777777" w:rsidR="00D74430" w:rsidRDefault="0048043D">
      <w:pPr>
        <w:ind w:left="-5" w:right="6"/>
      </w:pPr>
      <w:r>
        <w:t xml:space="preserve">Если вам было отказано во временной защите, вы можете обратиться за консультацией в центры по интеграции иностранцев при ГИМ, или в CDA. Если вы не согласны с решением, принятым по вашему делу, вы можете подать обращение в ГИМ для получения официального ответа. </w:t>
      </w:r>
    </w:p>
    <w:p w14:paraId="5D350E3F" w14:textId="77777777" w:rsidR="00D74430" w:rsidRDefault="0048043D">
      <w:pPr>
        <w:spacing w:after="25" w:line="259" w:lineRule="auto"/>
        <w:ind w:left="0" w:right="0" w:firstLine="0"/>
        <w:jc w:val="left"/>
      </w:pPr>
      <w:r>
        <w:t xml:space="preserve"> </w:t>
      </w:r>
    </w:p>
    <w:p w14:paraId="57707914" w14:textId="77777777" w:rsidR="00D74430" w:rsidRDefault="0048043D">
      <w:pPr>
        <w:shd w:val="clear" w:color="auto" w:fill="B4C6E7"/>
        <w:spacing w:after="2" w:line="283" w:lineRule="auto"/>
        <w:ind w:left="-5" w:right="-7"/>
      </w:pPr>
      <w:r>
        <w:rPr>
          <w:b/>
        </w:rPr>
        <w:t>40.</w:t>
      </w:r>
      <w:r>
        <w:rPr>
          <w:rFonts w:ascii="Arial" w:eastAsia="Arial" w:hAnsi="Arial" w:cs="Arial"/>
          <w:b/>
        </w:rPr>
        <w:t xml:space="preserve"> </w:t>
      </w:r>
      <w:r>
        <w:rPr>
          <w:b/>
        </w:rPr>
        <w:t xml:space="preserve">Если я живу в принимающей семье, какой вариант нужно выбрать из меню в форме предварительной онлайн - регистрации?  </w:t>
      </w:r>
    </w:p>
    <w:p w14:paraId="10E1C737" w14:textId="77777777" w:rsidR="00D74430" w:rsidRDefault="0048043D">
      <w:pPr>
        <w:spacing w:after="25" w:line="259" w:lineRule="auto"/>
        <w:ind w:left="0" w:right="0" w:firstLine="0"/>
        <w:jc w:val="left"/>
      </w:pPr>
      <w:r>
        <w:t xml:space="preserve"> </w:t>
      </w:r>
    </w:p>
    <w:p w14:paraId="40A43F61" w14:textId="77777777" w:rsidR="00D74430" w:rsidRDefault="0048043D">
      <w:pPr>
        <w:ind w:left="-5" w:right="6"/>
      </w:pPr>
      <w:r>
        <w:t xml:space="preserve">Если вы живете в принимающей семье, вы можете выбрать вариант «аренда недвижимости» независимо от того, арендуете ли вы помещение платно или бесплатно. </w:t>
      </w:r>
    </w:p>
    <w:p w14:paraId="78204121" w14:textId="77777777" w:rsidR="00D74430" w:rsidRDefault="0048043D">
      <w:pPr>
        <w:spacing w:after="0" w:line="259" w:lineRule="auto"/>
        <w:ind w:left="0" w:right="0" w:firstLine="0"/>
        <w:jc w:val="left"/>
      </w:pPr>
      <w:r>
        <w:t xml:space="preserve"> </w:t>
      </w:r>
    </w:p>
    <w:tbl>
      <w:tblPr>
        <w:tblStyle w:val="TableGrid"/>
        <w:tblW w:w="9484" w:type="dxa"/>
        <w:tblInd w:w="-29" w:type="dxa"/>
        <w:tblCellMar>
          <w:top w:w="6" w:type="dxa"/>
          <w:right w:w="115" w:type="dxa"/>
        </w:tblCellMar>
        <w:tblLook w:val="04A0" w:firstRow="1" w:lastRow="0" w:firstColumn="1" w:lastColumn="0" w:noHBand="0" w:noVBand="1"/>
      </w:tblPr>
      <w:tblGrid>
        <w:gridCol w:w="572"/>
        <w:gridCol w:w="8912"/>
      </w:tblGrid>
      <w:tr w:rsidR="00D74430" w14:paraId="3E5D8C9C" w14:textId="77777777">
        <w:trPr>
          <w:trHeight w:val="278"/>
        </w:trPr>
        <w:tc>
          <w:tcPr>
            <w:tcW w:w="572" w:type="dxa"/>
            <w:tcBorders>
              <w:top w:val="nil"/>
              <w:left w:val="nil"/>
              <w:bottom w:val="nil"/>
              <w:right w:val="nil"/>
            </w:tcBorders>
            <w:shd w:val="clear" w:color="auto" w:fill="B4C6E7"/>
          </w:tcPr>
          <w:p w14:paraId="086F877A" w14:textId="77777777" w:rsidR="00D74430" w:rsidRDefault="0048043D">
            <w:pPr>
              <w:spacing w:after="0" w:line="259" w:lineRule="auto"/>
              <w:ind w:left="29" w:right="0" w:firstLine="0"/>
              <w:jc w:val="left"/>
            </w:pPr>
            <w:r>
              <w:rPr>
                <w:b/>
              </w:rPr>
              <w:t>41.</w:t>
            </w:r>
            <w:r>
              <w:rPr>
                <w:rFonts w:ascii="Arial" w:eastAsia="Arial" w:hAnsi="Arial" w:cs="Arial"/>
                <w:b/>
              </w:rPr>
              <w:t xml:space="preserve"> </w:t>
            </w:r>
          </w:p>
        </w:tc>
        <w:tc>
          <w:tcPr>
            <w:tcW w:w="8912" w:type="dxa"/>
            <w:tcBorders>
              <w:top w:val="nil"/>
              <w:left w:val="nil"/>
              <w:bottom w:val="nil"/>
              <w:right w:val="nil"/>
            </w:tcBorders>
            <w:shd w:val="clear" w:color="auto" w:fill="B4C6E7"/>
          </w:tcPr>
          <w:p w14:paraId="39AD09CB" w14:textId="77777777" w:rsidR="00D74430" w:rsidRDefault="0048043D">
            <w:pPr>
              <w:spacing w:after="0" w:line="259" w:lineRule="auto"/>
              <w:ind w:left="0" w:right="0" w:firstLine="0"/>
              <w:jc w:val="left"/>
            </w:pPr>
            <w:r>
              <w:rPr>
                <w:b/>
              </w:rPr>
              <w:t xml:space="preserve">В чем разница между временной защитой и убежищем? </w:t>
            </w:r>
          </w:p>
        </w:tc>
      </w:tr>
    </w:tbl>
    <w:p w14:paraId="25E80AAD" w14:textId="77777777" w:rsidR="00D74430" w:rsidRDefault="0048043D">
      <w:pPr>
        <w:spacing w:after="20" w:line="259" w:lineRule="auto"/>
        <w:ind w:left="0" w:right="0" w:firstLine="0"/>
        <w:jc w:val="left"/>
      </w:pPr>
      <w:r>
        <w:t xml:space="preserve"> </w:t>
      </w:r>
    </w:p>
    <w:p w14:paraId="51EE45B2" w14:textId="77777777" w:rsidR="00D74430" w:rsidRDefault="0048043D">
      <w:pPr>
        <w:ind w:left="-5" w:right="6"/>
      </w:pPr>
      <w:r>
        <w:t xml:space="preserve">Временная защита — это форма защиты исключительного характера, предоставляемая на территории Республики Молдова в случае массового и спонтанного притока перемещенных лиц, которые не могут вернуться в страну своего происхождения. Временная защита вступает в силу для лица с даты, когда лицо выражает свое желание воспользоваться этим видом защиты.  </w:t>
      </w:r>
    </w:p>
    <w:p w14:paraId="3CF49601" w14:textId="77777777" w:rsidR="00D74430" w:rsidRDefault="0048043D">
      <w:pPr>
        <w:spacing w:after="0" w:line="259" w:lineRule="auto"/>
        <w:ind w:left="0" w:right="0" w:firstLine="0"/>
        <w:jc w:val="left"/>
      </w:pPr>
      <w:r>
        <w:t xml:space="preserve"> </w:t>
      </w:r>
    </w:p>
    <w:p w14:paraId="0E2B8420" w14:textId="77777777" w:rsidR="00D74430" w:rsidRDefault="0048043D">
      <w:pPr>
        <w:ind w:left="-5" w:right="6"/>
      </w:pPr>
      <w:r>
        <w:t xml:space="preserve">Процедура предоставления убежища является более сложной, включает в себя несколько процедурных этапов, предполагает индивидуальный анализ дела и часто предполагает длительную процедуру. Кроме того, во время процедуры предоставления убежища, вы обязаны сдать свой проездной документ и не покидать территорию Республики Молдова.  </w:t>
      </w:r>
    </w:p>
    <w:p w14:paraId="36787859" w14:textId="77777777" w:rsidR="00D74430" w:rsidRDefault="0048043D">
      <w:pPr>
        <w:spacing w:after="31" w:line="259" w:lineRule="auto"/>
        <w:ind w:left="0" w:right="0" w:firstLine="0"/>
        <w:jc w:val="left"/>
      </w:pPr>
      <w:r>
        <w:lastRenderedPageBreak/>
        <w:t xml:space="preserve"> </w:t>
      </w:r>
    </w:p>
    <w:p w14:paraId="46ADB510" w14:textId="77777777" w:rsidR="00D74430" w:rsidRDefault="0048043D">
      <w:pPr>
        <w:shd w:val="clear" w:color="auto" w:fill="B4C6E7"/>
        <w:spacing w:after="2" w:line="283" w:lineRule="auto"/>
        <w:ind w:left="-5" w:right="-7"/>
      </w:pPr>
      <w:r>
        <w:rPr>
          <w:b/>
        </w:rPr>
        <w:t>42.</w:t>
      </w:r>
      <w:r>
        <w:rPr>
          <w:rFonts w:ascii="Arial" w:eastAsia="Arial" w:hAnsi="Arial" w:cs="Arial"/>
          <w:b/>
        </w:rPr>
        <w:t xml:space="preserve"> </w:t>
      </w:r>
      <w:r>
        <w:rPr>
          <w:b/>
        </w:rPr>
        <w:t xml:space="preserve">Какой документ можно запросить в муниципалитете в качестве подтверждения проживания? </w:t>
      </w:r>
    </w:p>
    <w:p w14:paraId="110812A3" w14:textId="77777777" w:rsidR="00D74430" w:rsidRDefault="0048043D">
      <w:pPr>
        <w:spacing w:after="0" w:line="259" w:lineRule="auto"/>
        <w:ind w:left="0" w:right="0" w:firstLine="0"/>
        <w:jc w:val="left"/>
      </w:pPr>
      <w:r>
        <w:rPr>
          <w:b/>
        </w:rPr>
        <w:t xml:space="preserve"> </w:t>
      </w:r>
    </w:p>
    <w:p w14:paraId="7DBFB94C" w14:textId="77777777" w:rsidR="00D74430" w:rsidRDefault="0048043D">
      <w:pPr>
        <w:ind w:left="-5" w:right="6"/>
      </w:pPr>
      <w:r>
        <w:t xml:space="preserve">Получатель временной защиты подтверждает адрес проживания в Республике Молдова путем предъявления одного из следующих документов: </w:t>
      </w:r>
    </w:p>
    <w:p w14:paraId="3F34A0C1" w14:textId="77777777" w:rsidR="00D74430" w:rsidRDefault="0048043D">
      <w:pPr>
        <w:spacing w:after="0" w:line="259" w:lineRule="auto"/>
        <w:ind w:left="0" w:right="0" w:firstLine="0"/>
        <w:jc w:val="left"/>
      </w:pPr>
      <w:r>
        <w:t xml:space="preserve"> </w:t>
      </w:r>
    </w:p>
    <w:p w14:paraId="6107E799" w14:textId="77777777" w:rsidR="00D74430" w:rsidRDefault="0048043D">
      <w:pPr>
        <w:numPr>
          <w:ilvl w:val="0"/>
          <w:numId w:val="21"/>
        </w:numPr>
        <w:ind w:right="6" w:hanging="543"/>
      </w:pPr>
      <w:r>
        <w:t xml:space="preserve">заявление о приеме в жилое помещении собственником или совладельцами жилого помещения – от физического лица; </w:t>
      </w:r>
    </w:p>
    <w:p w14:paraId="074CD079" w14:textId="77777777" w:rsidR="00D74430" w:rsidRDefault="0048043D">
      <w:pPr>
        <w:numPr>
          <w:ilvl w:val="0"/>
          <w:numId w:val="21"/>
        </w:numPr>
        <w:ind w:right="6" w:hanging="543"/>
      </w:pPr>
      <w:r>
        <w:t xml:space="preserve">заявление о приеме в жилое помещение собственником или совладельцами жилого помещения – от юридического лица;  </w:t>
      </w:r>
    </w:p>
    <w:p w14:paraId="28E6570C" w14:textId="77777777" w:rsidR="00D74430" w:rsidRDefault="0048043D">
      <w:pPr>
        <w:numPr>
          <w:ilvl w:val="0"/>
          <w:numId w:val="21"/>
        </w:numPr>
        <w:ind w:right="6" w:hanging="543"/>
      </w:pPr>
      <w:r>
        <w:t xml:space="preserve">документ, подтверждающий право владения или пользования жильем, в соответствии с пунктом 106 Положения о выдаче документов, удостоверяющих личность и учетных данных жителей Республики Молдова, утвержденного Постановлением Правительства № 125/2013;  </w:t>
      </w:r>
    </w:p>
    <w:p w14:paraId="27A63DD4" w14:textId="77777777" w:rsidR="00D74430" w:rsidRDefault="0048043D">
      <w:pPr>
        <w:numPr>
          <w:ilvl w:val="0"/>
          <w:numId w:val="21"/>
        </w:numPr>
        <w:ind w:right="6" w:hanging="543"/>
      </w:pPr>
      <w:r>
        <w:t xml:space="preserve">документ о праве собственности на жилое помещение, заключенный на условиях, установленных законом, и зарегистрированный в кадастровом органе;  </w:t>
      </w:r>
    </w:p>
    <w:p w14:paraId="2F9EB905" w14:textId="77777777" w:rsidR="00D74430" w:rsidRDefault="0048043D">
      <w:pPr>
        <w:numPr>
          <w:ilvl w:val="0"/>
          <w:numId w:val="21"/>
        </w:numPr>
        <w:ind w:right="6" w:hanging="543"/>
      </w:pPr>
      <w:r>
        <w:t xml:space="preserve">ваучер на распределение жилья, находящегося в государственной собственности, подлежащего приватизации в соответствии с положениями закона, выданный органом местного публичного управления (мэрией) после 29 ноября 2015 года, или, в соответствующих случаях, подтвержденный органом местного публичного управления (мэрией), если он был выдан до 29 ноября 2015 года, или подтверждающий документ выданный органом местного публичного управления (мэрией), устанавливающий право на право пользования жилым помещением, находящимся в государственной собственности, подлежащим приватизации; </w:t>
      </w:r>
    </w:p>
    <w:p w14:paraId="772CC7D5" w14:textId="77777777" w:rsidR="00D74430" w:rsidRDefault="0048043D">
      <w:pPr>
        <w:numPr>
          <w:ilvl w:val="0"/>
          <w:numId w:val="21"/>
        </w:numPr>
        <w:ind w:right="6" w:hanging="543"/>
      </w:pPr>
      <w:r>
        <w:t xml:space="preserve">договор аренды, заключенный в соответствии с главой VIII Закона № 75/2015 о жилье, между получателем места в общежитии и арендодателем. В случае проживания учащихся в общежитиях государственных учебных заведений - копия решения государственного учебного заведения, в ведении которого находится общежитие, и приказ о выделении жилья; </w:t>
      </w:r>
    </w:p>
    <w:p w14:paraId="0BFB407A" w14:textId="77777777" w:rsidR="00D74430" w:rsidRDefault="0048043D">
      <w:pPr>
        <w:numPr>
          <w:ilvl w:val="0"/>
          <w:numId w:val="21"/>
        </w:numPr>
        <w:ind w:right="6" w:hanging="543"/>
      </w:pPr>
      <w:r>
        <w:t xml:space="preserve">договор аренды или субаренды, заключенный в соответствии с главой VIII Закона № 75 от 30 апреля 2015 года "О жилищном фонде"; </w:t>
      </w:r>
    </w:p>
    <w:p w14:paraId="40E532CE" w14:textId="77777777" w:rsidR="00D74430" w:rsidRDefault="0048043D">
      <w:pPr>
        <w:numPr>
          <w:ilvl w:val="0"/>
          <w:numId w:val="21"/>
        </w:numPr>
        <w:ind w:right="6" w:hanging="543"/>
      </w:pPr>
      <w:r>
        <w:t xml:space="preserve">договор аренды, заключенный в соответствии с положениями законодательства; </w:t>
      </w:r>
    </w:p>
    <w:p w14:paraId="33DAE24D" w14:textId="77777777" w:rsidR="00D74430" w:rsidRDefault="0048043D">
      <w:pPr>
        <w:numPr>
          <w:ilvl w:val="0"/>
          <w:numId w:val="21"/>
        </w:numPr>
        <w:ind w:right="6" w:hanging="543"/>
      </w:pPr>
      <w:r>
        <w:t xml:space="preserve">договор </w:t>
      </w:r>
      <w:r>
        <w:tab/>
        <w:t xml:space="preserve">купли-продажи, </w:t>
      </w:r>
      <w:r>
        <w:tab/>
        <w:t xml:space="preserve">заключенный </w:t>
      </w:r>
      <w:r>
        <w:tab/>
        <w:t xml:space="preserve">в </w:t>
      </w:r>
      <w:r>
        <w:tab/>
        <w:t xml:space="preserve">соответствии </w:t>
      </w:r>
      <w:r>
        <w:tab/>
        <w:t xml:space="preserve">с </w:t>
      </w:r>
      <w:r>
        <w:tab/>
        <w:t xml:space="preserve">положениями законодательства; </w:t>
      </w:r>
    </w:p>
    <w:p w14:paraId="6F28792A" w14:textId="77777777" w:rsidR="00D74430" w:rsidRDefault="0048043D">
      <w:pPr>
        <w:numPr>
          <w:ilvl w:val="0"/>
          <w:numId w:val="21"/>
        </w:numPr>
        <w:ind w:right="6" w:hanging="543"/>
      </w:pPr>
      <w:r>
        <w:t xml:space="preserve">окончательное и безотзывное решение суда о признании права пользования жильем; </w:t>
      </w:r>
      <w:r>
        <w:rPr>
          <w:rFonts w:ascii="Wingdings" w:eastAsia="Wingdings" w:hAnsi="Wingdings" w:cs="Wingdings"/>
        </w:rPr>
        <w:t>✓</w:t>
      </w:r>
      <w:r>
        <w:rPr>
          <w:rFonts w:ascii="Arial" w:eastAsia="Arial" w:hAnsi="Arial" w:cs="Arial"/>
        </w:rPr>
        <w:t xml:space="preserve"> </w:t>
      </w:r>
      <w:r>
        <w:t xml:space="preserve">выписка из реестра домохозяйств в населенном пункте о регистрации жилья и учете членов крестьянского хозяйства; </w:t>
      </w:r>
    </w:p>
    <w:p w14:paraId="7EBD2E40" w14:textId="77777777" w:rsidR="00D74430" w:rsidRDefault="0048043D">
      <w:pPr>
        <w:numPr>
          <w:ilvl w:val="0"/>
          <w:numId w:val="21"/>
        </w:numPr>
        <w:ind w:right="6" w:hanging="543"/>
      </w:pPr>
      <w:r>
        <w:t xml:space="preserve">заявление администрации учреждения социальной защиты населения, медицинского учреждения, специализированного учреждения здравоохранения, службы семейного или интернатного устройства, пенитенциарного учреждения, воинской части, учебного заведения, в том числе подведомственного Министерству внутренних дел или </w:t>
      </w:r>
      <w:r>
        <w:lastRenderedPageBreak/>
        <w:t xml:space="preserve">Министерству обороны, центру трудоустройства и другим специализированным учреждениям которые имеют пригодные для проживания помещения, где для размещения людей не является обязательным заключение договора найма жилого помещения. </w:t>
      </w:r>
    </w:p>
    <w:p w14:paraId="3AA43FF7" w14:textId="77777777" w:rsidR="00D74430" w:rsidRDefault="0048043D">
      <w:pPr>
        <w:spacing w:after="30" w:line="259" w:lineRule="auto"/>
        <w:ind w:left="0" w:right="0" w:firstLine="0"/>
        <w:jc w:val="left"/>
      </w:pPr>
      <w:r>
        <w:t xml:space="preserve"> </w:t>
      </w:r>
    </w:p>
    <w:p w14:paraId="4A36C42A" w14:textId="77777777" w:rsidR="00D74430" w:rsidRDefault="0048043D">
      <w:pPr>
        <w:numPr>
          <w:ilvl w:val="0"/>
          <w:numId w:val="22"/>
        </w:numPr>
        <w:shd w:val="clear" w:color="auto" w:fill="B4C6E7"/>
        <w:spacing w:after="2" w:line="283" w:lineRule="auto"/>
        <w:ind w:left="-5" w:right="-7"/>
      </w:pPr>
      <w:r>
        <w:rPr>
          <w:b/>
        </w:rPr>
        <w:t xml:space="preserve">Если я проживаю в центрах размещения при церкви или частной организации, кто может выдать документ, подтверждающий моё проживание? </w:t>
      </w:r>
    </w:p>
    <w:p w14:paraId="32106C81" w14:textId="77777777" w:rsidR="00D74430" w:rsidRDefault="0048043D">
      <w:pPr>
        <w:spacing w:after="0" w:line="259" w:lineRule="auto"/>
        <w:ind w:left="0" w:right="0" w:firstLine="0"/>
        <w:jc w:val="left"/>
      </w:pPr>
      <w:r>
        <w:rPr>
          <w:b/>
        </w:rPr>
        <w:t xml:space="preserve"> </w:t>
      </w:r>
    </w:p>
    <w:p w14:paraId="3B1F6442" w14:textId="77777777" w:rsidR="00D74430" w:rsidRDefault="0048043D">
      <w:pPr>
        <w:ind w:left="-5" w:right="6"/>
      </w:pPr>
      <w:r>
        <w:t xml:space="preserve">В этом случае используется заявление о принятии на жилую площадь, которое выдает организация, учреждение, или центр размещения – в формуляре для юридических лиц. В заполненном заявлении указывается адрес места жительства, где будет проживать получатель временной защиты, и указывается правовой акт, подтверждающий право на владение или пользование имуществом. </w:t>
      </w:r>
    </w:p>
    <w:p w14:paraId="3E56182F" w14:textId="77777777" w:rsidR="00D74430" w:rsidRDefault="0048043D">
      <w:pPr>
        <w:spacing w:after="26" w:line="259" w:lineRule="auto"/>
        <w:ind w:left="0" w:right="0" w:firstLine="0"/>
        <w:jc w:val="left"/>
      </w:pPr>
      <w:r>
        <w:t xml:space="preserve"> </w:t>
      </w:r>
    </w:p>
    <w:p w14:paraId="07EAA59C" w14:textId="77777777" w:rsidR="00D74430" w:rsidRDefault="0048043D">
      <w:pPr>
        <w:numPr>
          <w:ilvl w:val="0"/>
          <w:numId w:val="22"/>
        </w:numPr>
        <w:spacing w:after="0" w:line="259" w:lineRule="auto"/>
        <w:ind w:right="-7"/>
      </w:pPr>
      <w:r>
        <w:rPr>
          <w:b/>
          <w:shd w:val="clear" w:color="auto" w:fill="B4C6E7"/>
        </w:rPr>
        <w:t xml:space="preserve">Как временная защита влияет на владельцев машин с украинскими </w:t>
      </w:r>
      <w:r>
        <w:rPr>
          <w:b/>
        </w:rPr>
        <w:t xml:space="preserve">регистрационными номерами? </w:t>
      </w:r>
    </w:p>
    <w:p w14:paraId="4FDFFFAD" w14:textId="77777777" w:rsidR="00D74430" w:rsidRDefault="0048043D">
      <w:pPr>
        <w:spacing w:after="25" w:line="259" w:lineRule="auto"/>
        <w:ind w:left="0" w:right="0" w:firstLine="0"/>
        <w:jc w:val="left"/>
      </w:pPr>
      <w:r>
        <w:rPr>
          <w:b/>
        </w:rPr>
        <w:t xml:space="preserve"> </w:t>
      </w:r>
    </w:p>
    <w:p w14:paraId="5F607DEA" w14:textId="77777777" w:rsidR="00D74430" w:rsidRDefault="0048043D">
      <w:pPr>
        <w:ind w:left="-5" w:right="6"/>
      </w:pPr>
      <w:r>
        <w:t>Лица, обладающие статусом временной защиты, имеют право на временный ввоз на территорию Республики Молдова транспортных средств для личного пользования. Таможенная процедура их временного ввоза, для того же использования и под ответственность того же владельца разрешения, продолжается не более 12 месяцев.</w:t>
      </w:r>
      <w:r>
        <w:rPr>
          <w:b/>
        </w:rPr>
        <w:t xml:space="preserve"> </w:t>
      </w:r>
      <w:r>
        <w:t xml:space="preserve">Таможенная служба может продлить срок использования транспортного средства на разумный период времени на основании обоснованного заявления, поданного владельцем разрешения, в соответствии с условиями статьи 319 Таможенного кодекса Республики Молдова № 95/2021. </w:t>
      </w:r>
    </w:p>
    <w:p w14:paraId="13CB73B2" w14:textId="77777777" w:rsidR="00D74430" w:rsidRDefault="0048043D">
      <w:pPr>
        <w:spacing w:after="26" w:line="259" w:lineRule="auto"/>
        <w:ind w:left="0" w:right="0" w:firstLine="0"/>
        <w:jc w:val="left"/>
      </w:pPr>
      <w:r>
        <w:rPr>
          <w:b/>
        </w:rPr>
        <w:t xml:space="preserve"> </w:t>
      </w:r>
    </w:p>
    <w:p w14:paraId="7F222689" w14:textId="77777777" w:rsidR="00D74430" w:rsidRDefault="0048043D">
      <w:pPr>
        <w:numPr>
          <w:ilvl w:val="0"/>
          <w:numId w:val="22"/>
        </w:numPr>
        <w:shd w:val="clear" w:color="auto" w:fill="B4C6E7"/>
        <w:spacing w:after="2" w:line="283" w:lineRule="auto"/>
        <w:ind w:left="-5" w:right="-7"/>
      </w:pPr>
      <w:r>
        <w:rPr>
          <w:b/>
        </w:rPr>
        <w:t xml:space="preserve">Какова процедура отказа от временной защиты? Могу ли я получить подтверждение о факте собственного отказа от этого статуса? </w:t>
      </w:r>
    </w:p>
    <w:p w14:paraId="5C2D62C8" w14:textId="77777777" w:rsidR="00D74430" w:rsidRDefault="0048043D" w:rsidP="00575A95">
      <w:pPr>
        <w:spacing w:after="0" w:line="259" w:lineRule="auto"/>
        <w:ind w:left="0" w:right="0" w:firstLine="0"/>
      </w:pPr>
      <w:r>
        <w:rPr>
          <w:b/>
        </w:rPr>
        <w:t xml:space="preserve"> </w:t>
      </w:r>
    </w:p>
    <w:p w14:paraId="2CECBC82" w14:textId="77777777" w:rsidR="00575A95" w:rsidRPr="00575A95" w:rsidRDefault="00575A95" w:rsidP="00575A95">
      <w:pPr>
        <w:spacing w:after="26" w:line="259" w:lineRule="auto"/>
        <w:ind w:left="0" w:right="0" w:firstLine="0"/>
      </w:pPr>
      <w:r w:rsidRPr="00575A95">
        <w:t>Бенефициары временной защиты могут подать заявление об отказе онлайн или лично.</w:t>
      </w:r>
    </w:p>
    <w:p w14:paraId="11601C46" w14:textId="432D57B3" w:rsidR="00575A95" w:rsidRPr="00575A95" w:rsidRDefault="00575A95" w:rsidP="00575A95">
      <w:pPr>
        <w:spacing w:after="26" w:line="259" w:lineRule="auto"/>
        <w:ind w:left="0" w:right="0" w:firstLine="0"/>
      </w:pPr>
      <w:r w:rsidRPr="00575A95">
        <w:t>Заявление можно подать онлайн и оно должно соответствовать законодательным</w:t>
      </w:r>
      <w:r>
        <w:rPr>
          <w:lang w:val="ro-RO"/>
        </w:rPr>
        <w:t xml:space="preserve"> </w:t>
      </w:r>
      <w:r w:rsidRPr="00575A95">
        <w:t>требованиям, установленным для электронного документа (Закон № 91/2014 об электронной подписи и электронном документе).</w:t>
      </w:r>
      <w:r>
        <w:rPr>
          <w:lang w:val="ro-RO"/>
        </w:rPr>
        <w:t xml:space="preserve"> </w:t>
      </w:r>
      <w:r w:rsidRPr="00575A95">
        <w:t>Онлайн</w:t>
      </w:r>
      <w:r>
        <w:rPr>
          <w:lang w:val="ro-RO"/>
        </w:rPr>
        <w:t xml:space="preserve"> </w:t>
      </w:r>
      <w:r w:rsidRPr="00575A95">
        <w:t>-заявка подается на почтовые адреса: nord@igm.gov.md,  </w:t>
      </w:r>
      <w:hyperlink r:id="rId21" w:tgtFrame="_blank" w:history="1">
        <w:r w:rsidRPr="00575A95">
          <w:rPr>
            <w:rStyle w:val="a4"/>
          </w:rPr>
          <w:t>sud@igm.gov.md</w:t>
        </w:r>
      </w:hyperlink>
      <w:r w:rsidRPr="00575A95">
        <w:t>, migratie@mai.gov.md.</w:t>
      </w:r>
    </w:p>
    <w:p w14:paraId="7081F1D8" w14:textId="77777777" w:rsidR="0017767D" w:rsidRPr="0017767D" w:rsidRDefault="0017767D" w:rsidP="00F42753">
      <w:pPr>
        <w:spacing w:after="26" w:line="259" w:lineRule="auto"/>
        <w:ind w:left="0" w:right="0" w:firstLine="0"/>
      </w:pPr>
      <w:r w:rsidRPr="0017767D">
        <w:t xml:space="preserve">Заявление можно подать лично и в офисах IGM в </w:t>
      </w:r>
      <w:proofErr w:type="spellStart"/>
      <w:r w:rsidRPr="0017767D">
        <w:t>мун</w:t>
      </w:r>
      <w:proofErr w:type="spellEnd"/>
      <w:r w:rsidRPr="0017767D">
        <w:t xml:space="preserve">. Бельцы, ул. </w:t>
      </w:r>
      <w:proofErr w:type="spellStart"/>
      <w:r w:rsidRPr="0017767D">
        <w:t>Московеи</w:t>
      </w:r>
      <w:proofErr w:type="spellEnd"/>
      <w:r w:rsidRPr="0017767D">
        <w:t xml:space="preserve"> 9, </w:t>
      </w:r>
      <w:proofErr w:type="spellStart"/>
      <w:r w:rsidRPr="0017767D">
        <w:t>мун</w:t>
      </w:r>
      <w:proofErr w:type="spellEnd"/>
      <w:r w:rsidRPr="0017767D">
        <w:t xml:space="preserve">. </w:t>
      </w:r>
      <w:proofErr w:type="spellStart"/>
      <w:r w:rsidRPr="0017767D">
        <w:t>Кагул</w:t>
      </w:r>
      <w:proofErr w:type="spellEnd"/>
      <w:r w:rsidRPr="0017767D">
        <w:t xml:space="preserve">, ул. Иоан </w:t>
      </w:r>
      <w:proofErr w:type="spellStart"/>
      <w:r w:rsidRPr="0017767D">
        <w:t>Водэ</w:t>
      </w:r>
      <w:proofErr w:type="spellEnd"/>
      <w:r w:rsidRPr="0017767D">
        <w:t xml:space="preserve"> чел </w:t>
      </w:r>
      <w:proofErr w:type="spellStart"/>
      <w:r w:rsidRPr="0017767D">
        <w:t>Кумплит</w:t>
      </w:r>
      <w:proofErr w:type="spellEnd"/>
      <w:r w:rsidRPr="0017767D">
        <w:t xml:space="preserve"> 79 и </w:t>
      </w:r>
      <w:proofErr w:type="spellStart"/>
      <w:r w:rsidRPr="0017767D">
        <w:t>мун</w:t>
      </w:r>
      <w:proofErr w:type="spellEnd"/>
      <w:r w:rsidRPr="0017767D">
        <w:t xml:space="preserve">. Кишинев </w:t>
      </w:r>
      <w:proofErr w:type="spellStart"/>
      <w:r w:rsidRPr="0017767D">
        <w:t>бр</w:t>
      </w:r>
      <w:proofErr w:type="spellEnd"/>
      <w:r w:rsidRPr="0017767D">
        <w:t>. Штефан чел Маре 124 (4 этаж, Секретариат ГИМ).</w:t>
      </w:r>
    </w:p>
    <w:p w14:paraId="4427E54D" w14:textId="50595905" w:rsidR="0017767D" w:rsidRPr="0017767D" w:rsidRDefault="0017767D" w:rsidP="00F42753">
      <w:pPr>
        <w:spacing w:after="26" w:line="259" w:lineRule="auto"/>
        <w:ind w:left="0" w:right="0" w:firstLine="0"/>
      </w:pPr>
      <w:r w:rsidRPr="0017767D">
        <w:t xml:space="preserve">Форму заявления, которую необходимо заполнить, можно скачать </w:t>
      </w:r>
      <w:hyperlink r:id="rId22" w:history="1">
        <w:r w:rsidRPr="0017767D">
          <w:rPr>
            <w:rStyle w:val="a4"/>
          </w:rPr>
          <w:t>здесь</w:t>
        </w:r>
      </w:hyperlink>
      <w:r w:rsidRPr="0017767D">
        <w:t>. В случае семей с несовершеннолетними детьми один из родителей должен заполнить форму заявления, указав и информацию о несовершеннолетних детях.  К заявлению необходимо приложить копии документов, удостоверяющих личность получателей временной защиты, указанных в заявлении.</w:t>
      </w:r>
    </w:p>
    <w:p w14:paraId="4994A24C" w14:textId="77777777" w:rsidR="0017767D" w:rsidRPr="0017767D" w:rsidRDefault="0017767D" w:rsidP="0017767D">
      <w:pPr>
        <w:spacing w:after="26" w:line="259" w:lineRule="auto"/>
        <w:ind w:left="0" w:right="0" w:firstLine="0"/>
        <w:jc w:val="left"/>
      </w:pPr>
      <w:r w:rsidRPr="0017767D">
        <w:lastRenderedPageBreak/>
        <w:t>Заявление рассматривается в течение 30 календарных дней. После рассмотрения заявления лицу будет выдано подтверждение об отказе от временной защиты.</w:t>
      </w:r>
    </w:p>
    <w:p w14:paraId="58BB5D6C" w14:textId="77777777" w:rsidR="00D74430" w:rsidRDefault="0048043D">
      <w:pPr>
        <w:spacing w:after="26" w:line="259" w:lineRule="auto"/>
        <w:ind w:left="0" w:right="0" w:firstLine="0"/>
        <w:jc w:val="left"/>
      </w:pPr>
      <w:r>
        <w:t xml:space="preserve"> </w:t>
      </w:r>
    </w:p>
    <w:p w14:paraId="26FBD7EB" w14:textId="77777777" w:rsidR="00D74430" w:rsidRDefault="0048043D">
      <w:pPr>
        <w:numPr>
          <w:ilvl w:val="0"/>
          <w:numId w:val="22"/>
        </w:numPr>
        <w:shd w:val="clear" w:color="auto" w:fill="B4C6E7"/>
        <w:spacing w:after="2" w:line="283" w:lineRule="auto"/>
        <w:ind w:left="-5" w:right="-7"/>
      </w:pPr>
      <w:r>
        <w:rPr>
          <w:b/>
        </w:rPr>
        <w:t xml:space="preserve">Как долго можно находиться в Республике Молдова после отказа от временной защиты? </w:t>
      </w:r>
    </w:p>
    <w:p w14:paraId="26972A7D" w14:textId="77777777" w:rsidR="00D74430" w:rsidRDefault="0048043D">
      <w:pPr>
        <w:spacing w:after="0" w:line="259" w:lineRule="auto"/>
        <w:ind w:left="0" w:right="0" w:firstLine="0"/>
        <w:jc w:val="left"/>
      </w:pPr>
      <w:r>
        <w:rPr>
          <w:b/>
        </w:rPr>
        <w:t xml:space="preserve"> </w:t>
      </w:r>
    </w:p>
    <w:p w14:paraId="1045C844" w14:textId="77777777" w:rsidR="00D74430" w:rsidRDefault="0048043D">
      <w:pPr>
        <w:ind w:left="-5" w:right="6"/>
      </w:pPr>
      <w:r>
        <w:t xml:space="preserve">Лица, официально отказавшиеся от временной защиты, обязаны регулировать свое пребывание на территории Республики Молдова. В противном случае они должны покинуть территорию страны.  </w:t>
      </w:r>
    </w:p>
    <w:p w14:paraId="60209DC9" w14:textId="77777777" w:rsidR="00D74430" w:rsidRDefault="0048043D">
      <w:pPr>
        <w:spacing w:after="31" w:line="259" w:lineRule="auto"/>
        <w:ind w:left="0" w:right="0" w:firstLine="0"/>
        <w:jc w:val="left"/>
      </w:pPr>
      <w:r>
        <w:t xml:space="preserve"> </w:t>
      </w:r>
    </w:p>
    <w:p w14:paraId="5E5213FD" w14:textId="77777777" w:rsidR="00D74430" w:rsidRDefault="0048043D">
      <w:pPr>
        <w:numPr>
          <w:ilvl w:val="0"/>
          <w:numId w:val="22"/>
        </w:numPr>
        <w:shd w:val="clear" w:color="auto" w:fill="B4C6E7"/>
        <w:spacing w:after="2" w:line="283" w:lineRule="auto"/>
        <w:ind w:left="-5" w:right="-7"/>
      </w:pPr>
      <w:r>
        <w:rPr>
          <w:b/>
        </w:rPr>
        <w:t xml:space="preserve">Нужно ли менять удостоверение личности получателя временной защиты, если срок его действия истекает 01.03.2024? </w:t>
      </w:r>
    </w:p>
    <w:p w14:paraId="0DD5C74D" w14:textId="77777777" w:rsidR="00D74430" w:rsidRDefault="0048043D">
      <w:pPr>
        <w:spacing w:after="0" w:line="259" w:lineRule="auto"/>
        <w:ind w:left="0" w:right="0" w:firstLine="0"/>
        <w:jc w:val="left"/>
      </w:pPr>
      <w:r>
        <w:t xml:space="preserve"> </w:t>
      </w:r>
    </w:p>
    <w:p w14:paraId="5D4B8826" w14:textId="77777777" w:rsidR="00D74430" w:rsidRDefault="0048043D">
      <w:pPr>
        <w:ind w:left="-5" w:right="6"/>
      </w:pPr>
      <w:r>
        <w:t xml:space="preserve">Удостоверения личности, выданные лицам, пользующимся временной защитой, действительны до 1 марта 2025 года. Лицам, перемещенным из Украины, которым была предоставлена временная защита до 1 марта 2024 года, срок действия удостоверения личности получателя временной защиты автоматически продлевается до 1 марта 2025 года без необходимости личного присутствия в офисах ГИМ. Актуальность документа можно подтвердить, отсканировав QR-код на обратной стороне удостоверения личности. Если QR-код по каким-либо причинам не сканируется, вы можете обратиться в офис IGM, где вы получили этот документ ранее, для выдачи нового документа. </w:t>
      </w:r>
    </w:p>
    <w:p w14:paraId="35B2F5F8" w14:textId="77777777" w:rsidR="00D74430" w:rsidRDefault="0048043D">
      <w:pPr>
        <w:spacing w:after="0" w:line="259" w:lineRule="auto"/>
        <w:ind w:left="0" w:right="0" w:firstLine="0"/>
        <w:jc w:val="left"/>
      </w:pPr>
      <w:r>
        <w:t xml:space="preserve"> </w:t>
      </w:r>
    </w:p>
    <w:sectPr w:rsidR="00D74430">
      <w:headerReference w:type="even" r:id="rId23"/>
      <w:headerReference w:type="default" r:id="rId24"/>
      <w:footerReference w:type="even" r:id="rId25"/>
      <w:footerReference w:type="default" r:id="rId26"/>
      <w:headerReference w:type="first" r:id="rId27"/>
      <w:footerReference w:type="first" r:id="rId28"/>
      <w:footnotePr>
        <w:numRestart w:val="eachPage"/>
      </w:footnotePr>
      <w:pgSz w:w="11904" w:h="16838"/>
      <w:pgMar w:top="2331" w:right="852" w:bottom="1210" w:left="1618" w:header="541" w:footer="7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0236E" w14:textId="77777777" w:rsidR="00AB40F6" w:rsidRDefault="00AB40F6">
      <w:pPr>
        <w:spacing w:after="0" w:line="240" w:lineRule="auto"/>
      </w:pPr>
      <w:r>
        <w:separator/>
      </w:r>
    </w:p>
  </w:endnote>
  <w:endnote w:type="continuationSeparator" w:id="0">
    <w:p w14:paraId="6B41EA39" w14:textId="77777777" w:rsidR="00AB40F6" w:rsidRDefault="00AB4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5E643" w14:textId="77777777" w:rsidR="00D74430" w:rsidRDefault="0048043D">
    <w:pPr>
      <w:spacing w:after="0" w:line="259" w:lineRule="auto"/>
      <w:ind w:left="0" w:right="8" w:firstLine="0"/>
      <w:jc w:val="right"/>
    </w:pPr>
    <w:r>
      <w:fldChar w:fldCharType="begin"/>
    </w:r>
    <w:r>
      <w:instrText xml:space="preserve"> PAGE   \* MERGEFORMAT </w:instrText>
    </w:r>
    <w:r>
      <w:fldChar w:fldCharType="separate"/>
    </w:r>
    <w:r>
      <w:rPr>
        <w:color w:val="000000"/>
        <w:sz w:val="22"/>
      </w:rPr>
      <w:t>1</w:t>
    </w:r>
    <w:r>
      <w:rPr>
        <w:color w:val="000000"/>
        <w:sz w:val="22"/>
      </w:rPr>
      <w:fldChar w:fldCharType="end"/>
    </w:r>
    <w:r>
      <w:rPr>
        <w:color w:val="000000"/>
        <w:sz w:val="22"/>
      </w:rPr>
      <w:t xml:space="preserve"> </w:t>
    </w:r>
  </w:p>
  <w:p w14:paraId="383F678A" w14:textId="77777777" w:rsidR="00D74430" w:rsidRDefault="0048043D">
    <w:pPr>
      <w:spacing w:after="0" w:line="259" w:lineRule="auto"/>
      <w:ind w:left="543" w:right="0" w:firstLine="0"/>
      <w:jc w:val="left"/>
    </w:pPr>
    <w:r>
      <w:rPr>
        <w:color w:val="000000"/>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46C84" w14:textId="77777777" w:rsidR="00D74430" w:rsidRDefault="0048043D">
    <w:pPr>
      <w:spacing w:after="0" w:line="259" w:lineRule="auto"/>
      <w:ind w:left="0" w:right="8" w:firstLine="0"/>
      <w:jc w:val="right"/>
    </w:pPr>
    <w:r>
      <w:fldChar w:fldCharType="begin"/>
    </w:r>
    <w:r>
      <w:instrText xml:space="preserve"> PAGE   \* MERGEFORMAT </w:instrText>
    </w:r>
    <w:r>
      <w:fldChar w:fldCharType="separate"/>
    </w:r>
    <w:r>
      <w:rPr>
        <w:color w:val="000000"/>
        <w:sz w:val="22"/>
      </w:rPr>
      <w:t>1</w:t>
    </w:r>
    <w:r>
      <w:rPr>
        <w:color w:val="000000"/>
        <w:sz w:val="22"/>
      </w:rPr>
      <w:fldChar w:fldCharType="end"/>
    </w:r>
    <w:r>
      <w:rPr>
        <w:color w:val="000000"/>
        <w:sz w:val="22"/>
      </w:rPr>
      <w:t xml:space="preserve"> </w:t>
    </w:r>
  </w:p>
  <w:p w14:paraId="7033E9C7" w14:textId="77777777" w:rsidR="00D74430" w:rsidRDefault="0048043D">
    <w:pPr>
      <w:spacing w:after="0" w:line="259" w:lineRule="auto"/>
      <w:ind w:left="543" w:right="0" w:firstLine="0"/>
      <w:jc w:val="left"/>
    </w:pPr>
    <w:r>
      <w:rPr>
        <w:color w:val="000000"/>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C7D40" w14:textId="77777777" w:rsidR="00D74430" w:rsidRDefault="0048043D">
    <w:pPr>
      <w:spacing w:after="0" w:line="259" w:lineRule="auto"/>
      <w:ind w:left="0" w:right="8" w:firstLine="0"/>
      <w:jc w:val="right"/>
    </w:pPr>
    <w:r>
      <w:fldChar w:fldCharType="begin"/>
    </w:r>
    <w:r>
      <w:instrText xml:space="preserve"> PAGE   \* MERGEFORMAT </w:instrText>
    </w:r>
    <w:r>
      <w:fldChar w:fldCharType="separate"/>
    </w:r>
    <w:r>
      <w:rPr>
        <w:color w:val="000000"/>
        <w:sz w:val="22"/>
      </w:rPr>
      <w:t>1</w:t>
    </w:r>
    <w:r>
      <w:rPr>
        <w:color w:val="000000"/>
        <w:sz w:val="22"/>
      </w:rPr>
      <w:fldChar w:fldCharType="end"/>
    </w:r>
    <w:r>
      <w:rPr>
        <w:color w:val="000000"/>
        <w:sz w:val="22"/>
      </w:rPr>
      <w:t xml:space="preserve"> </w:t>
    </w:r>
  </w:p>
  <w:p w14:paraId="65BDCF72" w14:textId="77777777" w:rsidR="00D74430" w:rsidRDefault="0048043D">
    <w:pPr>
      <w:spacing w:after="0" w:line="259" w:lineRule="auto"/>
      <w:ind w:left="543" w:right="0" w:firstLine="0"/>
      <w:jc w:val="left"/>
    </w:pPr>
    <w:r>
      <w:rPr>
        <w:color w:val="000000"/>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06504" w14:textId="77777777" w:rsidR="00AB40F6" w:rsidRDefault="00AB40F6">
      <w:pPr>
        <w:spacing w:after="31" w:line="259" w:lineRule="auto"/>
        <w:ind w:left="543" w:right="0" w:firstLine="0"/>
        <w:jc w:val="left"/>
      </w:pPr>
      <w:r>
        <w:separator/>
      </w:r>
    </w:p>
  </w:footnote>
  <w:footnote w:type="continuationSeparator" w:id="0">
    <w:p w14:paraId="61988BD8" w14:textId="77777777" w:rsidR="00AB40F6" w:rsidRDefault="00AB40F6">
      <w:pPr>
        <w:spacing w:after="31" w:line="259" w:lineRule="auto"/>
        <w:ind w:left="543" w:right="0" w:firstLine="0"/>
        <w:jc w:val="left"/>
      </w:pPr>
      <w:r>
        <w:continuationSeparator/>
      </w:r>
    </w:p>
  </w:footnote>
  <w:footnote w:id="1">
    <w:p w14:paraId="40A10E66" w14:textId="77777777" w:rsidR="00D74430" w:rsidRDefault="0048043D">
      <w:pPr>
        <w:pStyle w:val="footnotedescription"/>
        <w:spacing w:after="31"/>
      </w:pPr>
      <w:r>
        <w:rPr>
          <w:rStyle w:val="footnotemark"/>
        </w:rPr>
        <w:footnoteRef/>
      </w:r>
      <w:r>
        <w:t xml:space="preserve"> Применяемые в тексте аббревиатуры: </w:t>
      </w:r>
    </w:p>
    <w:p w14:paraId="7DB23465" w14:textId="77777777" w:rsidR="00D74430" w:rsidRDefault="0048043D">
      <w:pPr>
        <w:pStyle w:val="footnotedescription"/>
        <w:spacing w:after="0"/>
      </w:pPr>
      <w:r>
        <w:t xml:space="preserve">ГИМ – Генеральный инспекторат по миграции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13EF6" w14:textId="77777777" w:rsidR="00D74430" w:rsidRDefault="0048043D">
    <w:pPr>
      <w:spacing w:after="0" w:line="259" w:lineRule="auto"/>
      <w:ind w:left="543" w:right="0" w:firstLine="0"/>
      <w:jc w:val="left"/>
    </w:pPr>
    <w:r>
      <w:rPr>
        <w:rFonts w:ascii="Calibri" w:eastAsia="Calibri" w:hAnsi="Calibri" w:cs="Calibri"/>
        <w:noProof/>
        <w:color w:val="000000"/>
        <w:sz w:val="22"/>
      </w:rPr>
      <mc:AlternateContent>
        <mc:Choice Requires="wpg">
          <w:drawing>
            <wp:anchor distT="0" distB="0" distL="114300" distR="114300" simplePos="0" relativeHeight="251658240" behindDoc="0" locked="0" layoutInCell="1" allowOverlap="1" wp14:anchorId="25E4F942" wp14:editId="5C3B2614">
              <wp:simplePos x="0" y="0"/>
              <wp:positionH relativeFrom="page">
                <wp:posOffset>0</wp:posOffset>
              </wp:positionH>
              <wp:positionV relativeFrom="page">
                <wp:posOffset>343573</wp:posOffset>
              </wp:positionV>
              <wp:extent cx="7559040" cy="970368"/>
              <wp:effectExtent l="0" t="0" r="0" b="0"/>
              <wp:wrapSquare wrapText="bothSides"/>
              <wp:docPr id="22029" name="Group 22029"/>
              <wp:cNvGraphicFramePr/>
              <a:graphic xmlns:a="http://schemas.openxmlformats.org/drawingml/2006/main">
                <a:graphicData uri="http://schemas.microsoft.com/office/word/2010/wordprocessingGroup">
                  <wpg:wgp>
                    <wpg:cNvGrpSpPr/>
                    <wpg:grpSpPr>
                      <a:xfrm>
                        <a:off x="0" y="0"/>
                        <a:ext cx="7559040" cy="970368"/>
                        <a:chOff x="0" y="0"/>
                        <a:chExt cx="7559040" cy="970368"/>
                      </a:xfrm>
                    </wpg:grpSpPr>
                    <wps:wsp>
                      <wps:cNvPr id="22032" name="Rectangle 22032"/>
                      <wps:cNvSpPr/>
                      <wps:spPr>
                        <a:xfrm>
                          <a:off x="1372235" y="114414"/>
                          <a:ext cx="76010" cy="336571"/>
                        </a:xfrm>
                        <a:prstGeom prst="rect">
                          <a:avLst/>
                        </a:prstGeom>
                        <a:ln>
                          <a:noFill/>
                        </a:ln>
                      </wps:spPr>
                      <wps:txbx>
                        <w:txbxContent>
                          <w:p w14:paraId="2E1E7863" w14:textId="77777777" w:rsidR="00D74430" w:rsidRDefault="0048043D">
                            <w:pPr>
                              <w:spacing w:after="160" w:line="259" w:lineRule="auto"/>
                              <w:ind w:left="0" w:right="0" w:firstLine="0"/>
                              <w:jc w:val="left"/>
                            </w:pPr>
                            <w:r>
                              <w:rPr>
                                <w:b/>
                                <w:sz w:val="36"/>
                              </w:rPr>
                              <w:t xml:space="preserve"> </w:t>
                            </w:r>
                          </w:p>
                        </w:txbxContent>
                      </wps:txbx>
                      <wps:bodyPr horzOverflow="overflow" vert="horz" lIns="0" tIns="0" rIns="0" bIns="0" rtlCol="0">
                        <a:noAutofit/>
                      </wps:bodyPr>
                    </wps:wsp>
                    <wps:wsp>
                      <wps:cNvPr id="22033" name="Rectangle 22033"/>
                      <wps:cNvSpPr/>
                      <wps:spPr>
                        <a:xfrm>
                          <a:off x="4192524" y="376542"/>
                          <a:ext cx="76010" cy="336571"/>
                        </a:xfrm>
                        <a:prstGeom prst="rect">
                          <a:avLst/>
                        </a:prstGeom>
                        <a:ln>
                          <a:noFill/>
                        </a:ln>
                      </wps:spPr>
                      <wps:txbx>
                        <w:txbxContent>
                          <w:p w14:paraId="49B33E4C" w14:textId="77777777" w:rsidR="00D74430" w:rsidRDefault="0048043D">
                            <w:pPr>
                              <w:spacing w:after="160" w:line="259" w:lineRule="auto"/>
                              <w:ind w:left="0" w:right="0" w:firstLine="0"/>
                              <w:jc w:val="left"/>
                            </w:pPr>
                            <w:r>
                              <w:rPr>
                                <w:b/>
                                <w:sz w:val="36"/>
                              </w:rPr>
                              <w:t xml:space="preserve"> </w:t>
                            </w:r>
                          </w:p>
                        </w:txbxContent>
                      </wps:txbx>
                      <wps:bodyPr horzOverflow="overflow" vert="horz" lIns="0" tIns="0" rIns="0" bIns="0" rtlCol="0">
                        <a:noAutofit/>
                      </wps:bodyPr>
                    </wps:wsp>
                    <wps:wsp>
                      <wps:cNvPr id="22034" name="Rectangle 22034"/>
                      <wps:cNvSpPr/>
                      <wps:spPr>
                        <a:xfrm>
                          <a:off x="1228954" y="641718"/>
                          <a:ext cx="1363914" cy="336571"/>
                        </a:xfrm>
                        <a:prstGeom prst="rect">
                          <a:avLst/>
                        </a:prstGeom>
                        <a:ln>
                          <a:noFill/>
                        </a:ln>
                      </wps:spPr>
                      <wps:txbx>
                        <w:txbxContent>
                          <w:p w14:paraId="7FD24C13" w14:textId="77777777" w:rsidR="00D74430" w:rsidRDefault="0048043D">
                            <w:pPr>
                              <w:spacing w:after="160" w:line="259" w:lineRule="auto"/>
                              <w:ind w:left="0" w:right="0" w:firstLine="0"/>
                              <w:jc w:val="left"/>
                            </w:pPr>
                            <w:r>
                              <w:rPr>
                                <w:b/>
                                <w:sz w:val="36"/>
                              </w:rPr>
                              <w:t xml:space="preserve">                  </w:t>
                            </w:r>
                          </w:p>
                        </w:txbxContent>
                      </wps:txbx>
                      <wps:bodyPr horzOverflow="overflow" vert="horz" lIns="0" tIns="0" rIns="0" bIns="0" rtlCol="0">
                        <a:noAutofit/>
                      </wps:bodyPr>
                    </wps:wsp>
                    <wps:wsp>
                      <wps:cNvPr id="22035" name="Rectangle 22035"/>
                      <wps:cNvSpPr/>
                      <wps:spPr>
                        <a:xfrm>
                          <a:off x="2259457" y="690582"/>
                          <a:ext cx="193368" cy="271675"/>
                        </a:xfrm>
                        <a:prstGeom prst="rect">
                          <a:avLst/>
                        </a:prstGeom>
                        <a:ln>
                          <a:noFill/>
                        </a:ln>
                      </wps:spPr>
                      <wps:txbx>
                        <w:txbxContent>
                          <w:p w14:paraId="1E2548D5" w14:textId="77777777" w:rsidR="00D74430" w:rsidRDefault="0048043D">
                            <w:pPr>
                              <w:spacing w:after="160" w:line="259" w:lineRule="auto"/>
                              <w:ind w:left="0" w:right="0" w:firstLine="0"/>
                              <w:jc w:val="left"/>
                            </w:pPr>
                            <w:r>
                              <w:rPr>
                                <w:b/>
                                <w:sz w:val="36"/>
                              </w:rPr>
                              <w:t>Г</w:t>
                            </w:r>
                          </w:p>
                        </w:txbxContent>
                      </wps:txbx>
                      <wps:bodyPr horzOverflow="overflow" vert="horz" lIns="0" tIns="0" rIns="0" bIns="0" rtlCol="0">
                        <a:noAutofit/>
                      </wps:bodyPr>
                    </wps:wsp>
                    <wps:wsp>
                      <wps:cNvPr id="22036" name="Rectangle 22036"/>
                      <wps:cNvSpPr/>
                      <wps:spPr>
                        <a:xfrm>
                          <a:off x="2405761" y="690582"/>
                          <a:ext cx="3503430" cy="271675"/>
                        </a:xfrm>
                        <a:prstGeom prst="rect">
                          <a:avLst/>
                        </a:prstGeom>
                        <a:ln>
                          <a:noFill/>
                        </a:ln>
                      </wps:spPr>
                      <wps:txbx>
                        <w:txbxContent>
                          <w:p w14:paraId="03F9A916" w14:textId="77777777" w:rsidR="00D74430" w:rsidRDefault="0048043D">
                            <w:pPr>
                              <w:spacing w:after="160" w:line="259" w:lineRule="auto"/>
                              <w:ind w:left="0" w:right="0" w:firstLine="0"/>
                              <w:jc w:val="left"/>
                            </w:pPr>
                            <w:proofErr w:type="spellStart"/>
                            <w:r>
                              <w:rPr>
                                <w:b/>
                                <w:sz w:val="36"/>
                              </w:rPr>
                              <w:t>енеральный</w:t>
                            </w:r>
                            <w:proofErr w:type="spellEnd"/>
                            <w:r>
                              <w:rPr>
                                <w:b/>
                                <w:sz w:val="36"/>
                              </w:rPr>
                              <w:t xml:space="preserve"> инспекторат</w:t>
                            </w:r>
                          </w:p>
                        </w:txbxContent>
                      </wps:txbx>
                      <wps:bodyPr horzOverflow="overflow" vert="horz" lIns="0" tIns="0" rIns="0" bIns="0" rtlCol="0">
                        <a:noAutofit/>
                      </wps:bodyPr>
                    </wps:wsp>
                    <wps:wsp>
                      <wps:cNvPr id="22037" name="Rectangle 22037"/>
                      <wps:cNvSpPr/>
                      <wps:spPr>
                        <a:xfrm>
                          <a:off x="5040122" y="641718"/>
                          <a:ext cx="76010" cy="336571"/>
                        </a:xfrm>
                        <a:prstGeom prst="rect">
                          <a:avLst/>
                        </a:prstGeom>
                        <a:ln>
                          <a:noFill/>
                        </a:ln>
                      </wps:spPr>
                      <wps:txbx>
                        <w:txbxContent>
                          <w:p w14:paraId="58D7F2A7" w14:textId="77777777" w:rsidR="00D74430" w:rsidRDefault="0048043D">
                            <w:pPr>
                              <w:spacing w:after="160" w:line="259" w:lineRule="auto"/>
                              <w:ind w:left="0" w:right="0" w:firstLine="0"/>
                              <w:jc w:val="left"/>
                            </w:pPr>
                            <w:r>
                              <w:rPr>
                                <w:b/>
                                <w:sz w:val="36"/>
                              </w:rPr>
                              <w:t xml:space="preserve"> </w:t>
                            </w:r>
                          </w:p>
                        </w:txbxContent>
                      </wps:txbx>
                      <wps:bodyPr horzOverflow="overflow" vert="horz" lIns="0" tIns="0" rIns="0" bIns="0" rtlCol="0">
                        <a:noAutofit/>
                      </wps:bodyPr>
                    </wps:wsp>
                    <wps:wsp>
                      <wps:cNvPr id="22038" name="Rectangle 22038"/>
                      <wps:cNvSpPr/>
                      <wps:spPr>
                        <a:xfrm>
                          <a:off x="5098034" y="690582"/>
                          <a:ext cx="1767373" cy="271675"/>
                        </a:xfrm>
                        <a:prstGeom prst="rect">
                          <a:avLst/>
                        </a:prstGeom>
                        <a:ln>
                          <a:noFill/>
                        </a:ln>
                      </wps:spPr>
                      <wps:txbx>
                        <w:txbxContent>
                          <w:p w14:paraId="537C58DB" w14:textId="77777777" w:rsidR="00D74430" w:rsidRDefault="0048043D">
                            <w:pPr>
                              <w:spacing w:after="160" w:line="259" w:lineRule="auto"/>
                              <w:ind w:left="0" w:right="0" w:firstLine="0"/>
                              <w:jc w:val="left"/>
                            </w:pPr>
                            <w:r>
                              <w:rPr>
                                <w:b/>
                                <w:sz w:val="36"/>
                              </w:rPr>
                              <w:t>по миграции</w:t>
                            </w:r>
                          </w:p>
                        </w:txbxContent>
                      </wps:txbx>
                      <wps:bodyPr horzOverflow="overflow" vert="horz" lIns="0" tIns="0" rIns="0" bIns="0" rtlCol="0">
                        <a:noAutofit/>
                      </wps:bodyPr>
                    </wps:wsp>
                    <wps:wsp>
                      <wps:cNvPr id="22039" name="Rectangle 22039"/>
                      <wps:cNvSpPr/>
                      <wps:spPr>
                        <a:xfrm>
                          <a:off x="6427597" y="641718"/>
                          <a:ext cx="76010" cy="336571"/>
                        </a:xfrm>
                        <a:prstGeom prst="rect">
                          <a:avLst/>
                        </a:prstGeom>
                        <a:ln>
                          <a:noFill/>
                        </a:ln>
                      </wps:spPr>
                      <wps:txbx>
                        <w:txbxContent>
                          <w:p w14:paraId="452F8066" w14:textId="77777777" w:rsidR="00D74430" w:rsidRDefault="0048043D">
                            <w:pPr>
                              <w:spacing w:after="160" w:line="259" w:lineRule="auto"/>
                              <w:ind w:left="0" w:right="0" w:firstLine="0"/>
                              <w:jc w:val="left"/>
                            </w:pPr>
                            <w:r>
                              <w:rPr>
                                <w:b/>
                                <w:sz w:val="36"/>
                              </w:rPr>
                              <w:t xml:space="preserve"> </w:t>
                            </w:r>
                          </w:p>
                        </w:txbxContent>
                      </wps:txbx>
                      <wps:bodyPr horzOverflow="overflow" vert="horz" lIns="0" tIns="0" rIns="0" bIns="0" rtlCol="0">
                        <a:noAutofit/>
                      </wps:bodyPr>
                    </wps:wsp>
                    <wps:wsp>
                      <wps:cNvPr id="22040" name="Rectangle 22040"/>
                      <wps:cNvSpPr/>
                      <wps:spPr>
                        <a:xfrm>
                          <a:off x="3826764" y="893721"/>
                          <a:ext cx="17229" cy="76289"/>
                        </a:xfrm>
                        <a:prstGeom prst="rect">
                          <a:avLst/>
                        </a:prstGeom>
                        <a:ln>
                          <a:noFill/>
                        </a:ln>
                      </wps:spPr>
                      <wps:txbx>
                        <w:txbxContent>
                          <w:p w14:paraId="02E917C4" w14:textId="77777777" w:rsidR="00D74430" w:rsidRDefault="0048043D">
                            <w:pPr>
                              <w:spacing w:after="160" w:line="259" w:lineRule="auto"/>
                              <w:ind w:left="0" w:right="0" w:firstLine="0"/>
                              <w:jc w:val="left"/>
                            </w:pPr>
                            <w:r>
                              <w:rPr>
                                <w:b/>
                                <w:sz w:val="8"/>
                              </w:rPr>
                              <w:t xml:space="preserve"> </w:t>
                            </w:r>
                          </w:p>
                        </w:txbxContent>
                      </wps:txbx>
                      <wps:bodyPr horzOverflow="overflow" vert="horz" lIns="0" tIns="0" rIns="0" bIns="0" rtlCol="0">
                        <a:noAutofit/>
                      </wps:bodyPr>
                    </wps:wsp>
                    <wps:wsp>
                      <wps:cNvPr id="22505" name="Shape 22505"/>
                      <wps:cNvSpPr/>
                      <wps:spPr>
                        <a:xfrm>
                          <a:off x="0" y="952080"/>
                          <a:ext cx="7559040" cy="18288"/>
                        </a:xfrm>
                        <a:custGeom>
                          <a:avLst/>
                          <a:gdLst/>
                          <a:ahLst/>
                          <a:cxnLst/>
                          <a:rect l="0" t="0" r="0" b="0"/>
                          <a:pathLst>
                            <a:path w="7559040" h="18288">
                              <a:moveTo>
                                <a:pt x="0" y="0"/>
                              </a:moveTo>
                              <a:lnTo>
                                <a:pt x="7559040" y="0"/>
                              </a:lnTo>
                              <a:lnTo>
                                <a:pt x="755904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2031" name="Picture 22031"/>
                        <pic:cNvPicPr/>
                      </pic:nvPicPr>
                      <pic:blipFill>
                        <a:blip r:embed="rId1"/>
                        <a:stretch>
                          <a:fillRect/>
                        </a:stretch>
                      </pic:blipFill>
                      <pic:spPr>
                        <a:xfrm>
                          <a:off x="3931920" y="0"/>
                          <a:ext cx="519430" cy="593941"/>
                        </a:xfrm>
                        <a:prstGeom prst="rect">
                          <a:avLst/>
                        </a:prstGeom>
                      </pic:spPr>
                    </pic:pic>
                  </wpg:wgp>
                </a:graphicData>
              </a:graphic>
            </wp:anchor>
          </w:drawing>
        </mc:Choice>
        <mc:Fallback>
          <w:pict>
            <v:group w14:anchorId="25E4F942" id="Group 22029" o:spid="_x0000_s1026" style="position:absolute;left:0;text-align:left;margin-left:0;margin-top:27.05pt;width:595.2pt;height:76.4pt;z-index:251658240;mso-position-horizontal-relative:page;mso-position-vertical-relative:page" coordsize="75590,970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">
              <v:rect id="Rectangle 22032" o:spid="_x0000_s1027" style="position:absolute;left:13722;top:1144;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" filled="f" stroked="f">
                <v:textbox inset="0,0,0,0">
                  <w:txbxContent>
                    <w:p w14:paraId="2E1E7863" w14:textId="77777777" w:rsidR="00D74430" w:rsidRDefault="0048043D">
                      <w:pPr>
                        <w:spacing w:after="160" w:line="259" w:lineRule="auto"/>
                        <w:ind w:left="0" w:right="0" w:firstLine="0"/>
                        <w:jc w:val="left"/>
                      </w:pPr>
                      <w:r>
                        <w:rPr>
                          <w:b/>
                          <w:sz w:val="36"/>
                        </w:rPr>
                        <w:t xml:space="preserve"> </w:t>
                      </w:r>
                    </w:p>
                  </w:txbxContent>
                </v:textbox>
              </v:rect>
              <v:rect id="Rectangle 22033" o:spid="_x0000_s1028" style="position:absolute;left:41925;top:3765;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" filled="f" stroked="f">
                <v:textbox inset="0,0,0,0">
                  <w:txbxContent>
                    <w:p w14:paraId="49B33E4C" w14:textId="77777777" w:rsidR="00D74430" w:rsidRDefault="0048043D">
                      <w:pPr>
                        <w:spacing w:after="160" w:line="259" w:lineRule="auto"/>
                        <w:ind w:left="0" w:right="0" w:firstLine="0"/>
                        <w:jc w:val="left"/>
                      </w:pPr>
                      <w:r>
                        <w:rPr>
                          <w:b/>
                          <w:sz w:val="36"/>
                        </w:rPr>
                        <w:t xml:space="preserve"> </w:t>
                      </w:r>
                    </w:p>
                  </w:txbxContent>
                </v:textbox>
              </v:rect>
              <v:rect id="Rectangle 22034" o:spid="_x0000_s1029" style="position:absolute;left:12289;top:6417;width:13639;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" filled="f" stroked="f">
                <v:textbox inset="0,0,0,0">
                  <w:txbxContent>
                    <w:p w14:paraId="7FD24C13" w14:textId="77777777" w:rsidR="00D74430" w:rsidRDefault="0048043D">
                      <w:pPr>
                        <w:spacing w:after="160" w:line="259" w:lineRule="auto"/>
                        <w:ind w:left="0" w:right="0" w:firstLine="0"/>
                        <w:jc w:val="left"/>
                      </w:pPr>
                      <w:r>
                        <w:rPr>
                          <w:b/>
                          <w:sz w:val="36"/>
                        </w:rPr>
                        <w:t xml:space="preserve">                  </w:t>
                      </w:r>
                    </w:p>
                  </w:txbxContent>
                </v:textbox>
              </v:rect>
              <v:rect id="Rectangle 22035" o:spid="_x0000_s1030" style="position:absolute;left:22594;top:6905;width:1934;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" filled="f" stroked="f">
                <v:textbox inset="0,0,0,0">
                  <w:txbxContent>
                    <w:p w14:paraId="1E2548D5" w14:textId="77777777" w:rsidR="00D74430" w:rsidRDefault="0048043D">
                      <w:pPr>
                        <w:spacing w:after="160" w:line="259" w:lineRule="auto"/>
                        <w:ind w:left="0" w:right="0" w:firstLine="0"/>
                        <w:jc w:val="left"/>
                      </w:pPr>
                      <w:r>
                        <w:rPr>
                          <w:b/>
                          <w:sz w:val="36"/>
                        </w:rPr>
                        <w:t>Г</w:t>
                      </w:r>
                    </w:p>
                  </w:txbxContent>
                </v:textbox>
              </v:rect>
              <v:rect id="Rectangle 22036" o:spid="_x0000_s1031" style="position:absolute;left:24057;top:6905;width:35034;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" filled="f" stroked="f">
                <v:textbox inset="0,0,0,0">
                  <w:txbxContent>
                    <w:p w14:paraId="03F9A916" w14:textId="77777777" w:rsidR="00D74430" w:rsidRDefault="0048043D">
                      <w:pPr>
                        <w:spacing w:after="160" w:line="259" w:lineRule="auto"/>
                        <w:ind w:left="0" w:right="0" w:firstLine="0"/>
                        <w:jc w:val="left"/>
                      </w:pPr>
                      <w:proofErr w:type="spellStart"/>
                      <w:r>
                        <w:rPr>
                          <w:b/>
                          <w:sz w:val="36"/>
                        </w:rPr>
                        <w:t>енеральный</w:t>
                      </w:r>
                      <w:proofErr w:type="spellEnd"/>
                      <w:r>
                        <w:rPr>
                          <w:b/>
                          <w:sz w:val="36"/>
                        </w:rPr>
                        <w:t xml:space="preserve"> инспекторат</w:t>
                      </w:r>
                    </w:p>
                  </w:txbxContent>
                </v:textbox>
              </v:rect>
              <v:rect id="Rectangle 22037" o:spid="_x0000_s1032" style="position:absolute;left:50401;top:6417;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" filled="f" stroked="f">
                <v:textbox inset="0,0,0,0">
                  <w:txbxContent>
                    <w:p w14:paraId="58D7F2A7" w14:textId="77777777" w:rsidR="00D74430" w:rsidRDefault="0048043D">
                      <w:pPr>
                        <w:spacing w:after="160" w:line="259" w:lineRule="auto"/>
                        <w:ind w:left="0" w:right="0" w:firstLine="0"/>
                        <w:jc w:val="left"/>
                      </w:pPr>
                      <w:r>
                        <w:rPr>
                          <w:b/>
                          <w:sz w:val="36"/>
                        </w:rPr>
                        <w:t xml:space="preserve"> </w:t>
                      </w:r>
                    </w:p>
                  </w:txbxContent>
                </v:textbox>
              </v:rect>
              <v:rect id="Rectangle 22038" o:spid="_x0000_s1033" style="position:absolute;left:50980;top:6905;width:17674;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" filled="f" stroked="f">
                <v:textbox inset="0,0,0,0">
                  <w:txbxContent>
                    <w:p w14:paraId="537C58DB" w14:textId="77777777" w:rsidR="00D74430" w:rsidRDefault="0048043D">
                      <w:pPr>
                        <w:spacing w:after="160" w:line="259" w:lineRule="auto"/>
                        <w:ind w:left="0" w:right="0" w:firstLine="0"/>
                        <w:jc w:val="left"/>
                      </w:pPr>
                      <w:r>
                        <w:rPr>
                          <w:b/>
                          <w:sz w:val="36"/>
                        </w:rPr>
                        <w:t>по миграции</w:t>
                      </w:r>
                    </w:p>
                  </w:txbxContent>
                </v:textbox>
              </v:rect>
              <v:rect id="Rectangle 22039" o:spid="_x0000_s1034" style="position:absolute;left:64275;top:6417;width:761;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" filled="f" stroked="f">
                <v:textbox inset="0,0,0,0">
                  <w:txbxContent>
                    <w:p w14:paraId="452F8066" w14:textId="77777777" w:rsidR="00D74430" w:rsidRDefault="0048043D">
                      <w:pPr>
                        <w:spacing w:after="160" w:line="259" w:lineRule="auto"/>
                        <w:ind w:left="0" w:right="0" w:firstLine="0"/>
                        <w:jc w:val="left"/>
                      </w:pPr>
                      <w:r>
                        <w:rPr>
                          <w:b/>
                          <w:sz w:val="36"/>
                        </w:rPr>
                        <w:t xml:space="preserve"> </w:t>
                      </w:r>
                    </w:p>
                  </w:txbxContent>
                </v:textbox>
              </v:rect>
              <v:rect id="Rectangle 22040" o:spid="_x0000_s1035" style="position:absolute;left:38267;top:8937;width:172;height: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" filled="f" stroked="f">
                <v:textbox inset="0,0,0,0">
                  <w:txbxContent>
                    <w:p w14:paraId="02E917C4" w14:textId="77777777" w:rsidR="00D74430" w:rsidRDefault="0048043D">
                      <w:pPr>
                        <w:spacing w:after="160" w:line="259" w:lineRule="auto"/>
                        <w:ind w:left="0" w:right="0" w:firstLine="0"/>
                        <w:jc w:val="left"/>
                      </w:pPr>
                      <w:r>
                        <w:rPr>
                          <w:b/>
                          <w:sz w:val="8"/>
                        </w:rPr>
                        <w:t xml:space="preserve"> </w:t>
                      </w:r>
                    </w:p>
                  </w:txbxContent>
                </v:textbox>
              </v:rect>
              <v:shape id="Shape 22505" o:spid="_x0000_s1036" style="position:absolute;top:9520;width:75590;height:183;visibility:visible;mso-wrap-style:square;v-text-anchor:top" coordsize="755904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" path="m,l7559040,r,18288l,18288,,e" fillcolor="black" stroked="f" strokeweight="0">
                <v:stroke miterlimit="83231f" joinstyle="miter"/>
                <v:path arrowok="t" textboxrect="0,0,7559040,1828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031" o:spid="_x0000_s1037" type="#_x0000_t75" style="position:absolute;left:39319;width:5194;height:5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">
                <v:imagedata r:id="rId2" o:title=""/>
              </v:shape>
              <w10:wrap type="square" anchorx="page" anchory="page"/>
            </v:group>
          </w:pict>
        </mc:Fallback>
      </mc:AlternateContent>
    </w:r>
    <w:r>
      <w:rPr>
        <w:color w:val="000000"/>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6B2CC" w14:textId="77777777" w:rsidR="00D74430" w:rsidRDefault="0048043D">
    <w:pPr>
      <w:spacing w:after="0" w:line="259" w:lineRule="auto"/>
      <w:ind w:left="543" w:right="0" w:firstLine="0"/>
      <w:jc w:val="left"/>
    </w:pPr>
    <w:r>
      <w:rPr>
        <w:rFonts w:ascii="Calibri" w:eastAsia="Calibri" w:hAnsi="Calibri" w:cs="Calibri"/>
        <w:noProof/>
        <w:color w:val="000000"/>
        <w:sz w:val="22"/>
      </w:rPr>
      <mc:AlternateContent>
        <mc:Choice Requires="wpg">
          <w:drawing>
            <wp:anchor distT="0" distB="0" distL="114300" distR="114300" simplePos="0" relativeHeight="251659264" behindDoc="0" locked="0" layoutInCell="1" allowOverlap="1" wp14:anchorId="6430A395" wp14:editId="39006E8F">
              <wp:simplePos x="0" y="0"/>
              <wp:positionH relativeFrom="page">
                <wp:posOffset>0</wp:posOffset>
              </wp:positionH>
              <wp:positionV relativeFrom="page">
                <wp:posOffset>343573</wp:posOffset>
              </wp:positionV>
              <wp:extent cx="7559040" cy="970368"/>
              <wp:effectExtent l="0" t="0" r="0" b="0"/>
              <wp:wrapSquare wrapText="bothSides"/>
              <wp:docPr id="22001" name="Group 22001"/>
              <wp:cNvGraphicFramePr/>
              <a:graphic xmlns:a="http://schemas.openxmlformats.org/drawingml/2006/main">
                <a:graphicData uri="http://schemas.microsoft.com/office/word/2010/wordprocessingGroup">
                  <wpg:wgp>
                    <wpg:cNvGrpSpPr/>
                    <wpg:grpSpPr>
                      <a:xfrm>
                        <a:off x="0" y="0"/>
                        <a:ext cx="7559040" cy="970368"/>
                        <a:chOff x="0" y="0"/>
                        <a:chExt cx="7559040" cy="970368"/>
                      </a:xfrm>
                    </wpg:grpSpPr>
                    <wps:wsp>
                      <wps:cNvPr id="22004" name="Rectangle 22004"/>
                      <wps:cNvSpPr/>
                      <wps:spPr>
                        <a:xfrm>
                          <a:off x="1372235" y="114414"/>
                          <a:ext cx="76010" cy="336571"/>
                        </a:xfrm>
                        <a:prstGeom prst="rect">
                          <a:avLst/>
                        </a:prstGeom>
                        <a:ln>
                          <a:noFill/>
                        </a:ln>
                      </wps:spPr>
                      <wps:txbx>
                        <w:txbxContent>
                          <w:p w14:paraId="420227E6" w14:textId="77777777" w:rsidR="00D74430" w:rsidRDefault="0048043D">
                            <w:pPr>
                              <w:spacing w:after="160" w:line="259" w:lineRule="auto"/>
                              <w:ind w:left="0" w:right="0" w:firstLine="0"/>
                              <w:jc w:val="left"/>
                            </w:pPr>
                            <w:r>
                              <w:rPr>
                                <w:b/>
                                <w:sz w:val="36"/>
                              </w:rPr>
                              <w:t xml:space="preserve"> </w:t>
                            </w:r>
                          </w:p>
                        </w:txbxContent>
                      </wps:txbx>
                      <wps:bodyPr horzOverflow="overflow" vert="horz" lIns="0" tIns="0" rIns="0" bIns="0" rtlCol="0">
                        <a:noAutofit/>
                      </wps:bodyPr>
                    </wps:wsp>
                    <wps:wsp>
                      <wps:cNvPr id="22005" name="Rectangle 22005"/>
                      <wps:cNvSpPr/>
                      <wps:spPr>
                        <a:xfrm>
                          <a:off x="4192524" y="376542"/>
                          <a:ext cx="76010" cy="336571"/>
                        </a:xfrm>
                        <a:prstGeom prst="rect">
                          <a:avLst/>
                        </a:prstGeom>
                        <a:ln>
                          <a:noFill/>
                        </a:ln>
                      </wps:spPr>
                      <wps:txbx>
                        <w:txbxContent>
                          <w:p w14:paraId="06AE0AC5" w14:textId="77777777" w:rsidR="00D74430" w:rsidRDefault="0048043D">
                            <w:pPr>
                              <w:spacing w:after="160" w:line="259" w:lineRule="auto"/>
                              <w:ind w:left="0" w:right="0" w:firstLine="0"/>
                              <w:jc w:val="left"/>
                            </w:pPr>
                            <w:r>
                              <w:rPr>
                                <w:b/>
                                <w:sz w:val="36"/>
                              </w:rPr>
                              <w:t xml:space="preserve"> </w:t>
                            </w:r>
                          </w:p>
                        </w:txbxContent>
                      </wps:txbx>
                      <wps:bodyPr horzOverflow="overflow" vert="horz" lIns="0" tIns="0" rIns="0" bIns="0" rtlCol="0">
                        <a:noAutofit/>
                      </wps:bodyPr>
                    </wps:wsp>
                    <wps:wsp>
                      <wps:cNvPr id="22006" name="Rectangle 22006"/>
                      <wps:cNvSpPr/>
                      <wps:spPr>
                        <a:xfrm>
                          <a:off x="1228954" y="641718"/>
                          <a:ext cx="1363914" cy="336571"/>
                        </a:xfrm>
                        <a:prstGeom prst="rect">
                          <a:avLst/>
                        </a:prstGeom>
                        <a:ln>
                          <a:noFill/>
                        </a:ln>
                      </wps:spPr>
                      <wps:txbx>
                        <w:txbxContent>
                          <w:p w14:paraId="702AE36F" w14:textId="77777777" w:rsidR="00D74430" w:rsidRDefault="0048043D">
                            <w:pPr>
                              <w:spacing w:after="160" w:line="259" w:lineRule="auto"/>
                              <w:ind w:left="0" w:right="0" w:firstLine="0"/>
                              <w:jc w:val="left"/>
                            </w:pPr>
                            <w:r>
                              <w:rPr>
                                <w:b/>
                                <w:sz w:val="36"/>
                              </w:rPr>
                              <w:t xml:space="preserve">                  </w:t>
                            </w:r>
                          </w:p>
                        </w:txbxContent>
                      </wps:txbx>
                      <wps:bodyPr horzOverflow="overflow" vert="horz" lIns="0" tIns="0" rIns="0" bIns="0" rtlCol="0">
                        <a:noAutofit/>
                      </wps:bodyPr>
                    </wps:wsp>
                    <wps:wsp>
                      <wps:cNvPr id="22007" name="Rectangle 22007"/>
                      <wps:cNvSpPr/>
                      <wps:spPr>
                        <a:xfrm>
                          <a:off x="2259457" y="690582"/>
                          <a:ext cx="193368" cy="271675"/>
                        </a:xfrm>
                        <a:prstGeom prst="rect">
                          <a:avLst/>
                        </a:prstGeom>
                        <a:ln>
                          <a:noFill/>
                        </a:ln>
                      </wps:spPr>
                      <wps:txbx>
                        <w:txbxContent>
                          <w:p w14:paraId="6F31F008" w14:textId="77777777" w:rsidR="00D74430" w:rsidRDefault="0048043D">
                            <w:pPr>
                              <w:spacing w:after="160" w:line="259" w:lineRule="auto"/>
                              <w:ind w:left="0" w:right="0" w:firstLine="0"/>
                              <w:jc w:val="left"/>
                            </w:pPr>
                            <w:r>
                              <w:rPr>
                                <w:b/>
                                <w:sz w:val="36"/>
                              </w:rPr>
                              <w:t>Г</w:t>
                            </w:r>
                          </w:p>
                        </w:txbxContent>
                      </wps:txbx>
                      <wps:bodyPr horzOverflow="overflow" vert="horz" lIns="0" tIns="0" rIns="0" bIns="0" rtlCol="0">
                        <a:noAutofit/>
                      </wps:bodyPr>
                    </wps:wsp>
                    <wps:wsp>
                      <wps:cNvPr id="22008" name="Rectangle 22008"/>
                      <wps:cNvSpPr/>
                      <wps:spPr>
                        <a:xfrm>
                          <a:off x="2405761" y="690582"/>
                          <a:ext cx="3503430" cy="271675"/>
                        </a:xfrm>
                        <a:prstGeom prst="rect">
                          <a:avLst/>
                        </a:prstGeom>
                        <a:ln>
                          <a:noFill/>
                        </a:ln>
                      </wps:spPr>
                      <wps:txbx>
                        <w:txbxContent>
                          <w:p w14:paraId="45792EC8" w14:textId="77777777" w:rsidR="00D74430" w:rsidRDefault="0048043D">
                            <w:pPr>
                              <w:spacing w:after="160" w:line="259" w:lineRule="auto"/>
                              <w:ind w:left="0" w:right="0" w:firstLine="0"/>
                              <w:jc w:val="left"/>
                            </w:pPr>
                            <w:proofErr w:type="spellStart"/>
                            <w:r>
                              <w:rPr>
                                <w:b/>
                                <w:sz w:val="36"/>
                              </w:rPr>
                              <w:t>енеральный</w:t>
                            </w:r>
                            <w:proofErr w:type="spellEnd"/>
                            <w:r>
                              <w:rPr>
                                <w:b/>
                                <w:sz w:val="36"/>
                              </w:rPr>
                              <w:t xml:space="preserve"> инспекторат</w:t>
                            </w:r>
                          </w:p>
                        </w:txbxContent>
                      </wps:txbx>
                      <wps:bodyPr horzOverflow="overflow" vert="horz" lIns="0" tIns="0" rIns="0" bIns="0" rtlCol="0">
                        <a:noAutofit/>
                      </wps:bodyPr>
                    </wps:wsp>
                    <wps:wsp>
                      <wps:cNvPr id="22009" name="Rectangle 22009"/>
                      <wps:cNvSpPr/>
                      <wps:spPr>
                        <a:xfrm>
                          <a:off x="5040122" y="641718"/>
                          <a:ext cx="76010" cy="336571"/>
                        </a:xfrm>
                        <a:prstGeom prst="rect">
                          <a:avLst/>
                        </a:prstGeom>
                        <a:ln>
                          <a:noFill/>
                        </a:ln>
                      </wps:spPr>
                      <wps:txbx>
                        <w:txbxContent>
                          <w:p w14:paraId="28BBEFE8" w14:textId="77777777" w:rsidR="00D74430" w:rsidRDefault="0048043D">
                            <w:pPr>
                              <w:spacing w:after="160" w:line="259" w:lineRule="auto"/>
                              <w:ind w:left="0" w:right="0" w:firstLine="0"/>
                              <w:jc w:val="left"/>
                            </w:pPr>
                            <w:r>
                              <w:rPr>
                                <w:b/>
                                <w:sz w:val="36"/>
                              </w:rPr>
                              <w:t xml:space="preserve"> </w:t>
                            </w:r>
                          </w:p>
                        </w:txbxContent>
                      </wps:txbx>
                      <wps:bodyPr horzOverflow="overflow" vert="horz" lIns="0" tIns="0" rIns="0" bIns="0" rtlCol="0">
                        <a:noAutofit/>
                      </wps:bodyPr>
                    </wps:wsp>
                    <wps:wsp>
                      <wps:cNvPr id="22010" name="Rectangle 22010"/>
                      <wps:cNvSpPr/>
                      <wps:spPr>
                        <a:xfrm>
                          <a:off x="5098034" y="690582"/>
                          <a:ext cx="1767373" cy="271675"/>
                        </a:xfrm>
                        <a:prstGeom prst="rect">
                          <a:avLst/>
                        </a:prstGeom>
                        <a:ln>
                          <a:noFill/>
                        </a:ln>
                      </wps:spPr>
                      <wps:txbx>
                        <w:txbxContent>
                          <w:p w14:paraId="1715F7FB" w14:textId="77777777" w:rsidR="00D74430" w:rsidRDefault="0048043D">
                            <w:pPr>
                              <w:spacing w:after="160" w:line="259" w:lineRule="auto"/>
                              <w:ind w:left="0" w:right="0" w:firstLine="0"/>
                              <w:jc w:val="left"/>
                            </w:pPr>
                            <w:r>
                              <w:rPr>
                                <w:b/>
                                <w:sz w:val="36"/>
                              </w:rPr>
                              <w:t>по миграции</w:t>
                            </w:r>
                          </w:p>
                        </w:txbxContent>
                      </wps:txbx>
                      <wps:bodyPr horzOverflow="overflow" vert="horz" lIns="0" tIns="0" rIns="0" bIns="0" rtlCol="0">
                        <a:noAutofit/>
                      </wps:bodyPr>
                    </wps:wsp>
                    <wps:wsp>
                      <wps:cNvPr id="22011" name="Rectangle 22011"/>
                      <wps:cNvSpPr/>
                      <wps:spPr>
                        <a:xfrm>
                          <a:off x="6427597" y="641718"/>
                          <a:ext cx="76010" cy="336571"/>
                        </a:xfrm>
                        <a:prstGeom prst="rect">
                          <a:avLst/>
                        </a:prstGeom>
                        <a:ln>
                          <a:noFill/>
                        </a:ln>
                      </wps:spPr>
                      <wps:txbx>
                        <w:txbxContent>
                          <w:p w14:paraId="189319C8" w14:textId="77777777" w:rsidR="00D74430" w:rsidRDefault="0048043D">
                            <w:pPr>
                              <w:spacing w:after="160" w:line="259" w:lineRule="auto"/>
                              <w:ind w:left="0" w:right="0" w:firstLine="0"/>
                              <w:jc w:val="left"/>
                            </w:pPr>
                            <w:r>
                              <w:rPr>
                                <w:b/>
                                <w:sz w:val="36"/>
                              </w:rPr>
                              <w:t xml:space="preserve"> </w:t>
                            </w:r>
                          </w:p>
                        </w:txbxContent>
                      </wps:txbx>
                      <wps:bodyPr horzOverflow="overflow" vert="horz" lIns="0" tIns="0" rIns="0" bIns="0" rtlCol="0">
                        <a:noAutofit/>
                      </wps:bodyPr>
                    </wps:wsp>
                    <wps:wsp>
                      <wps:cNvPr id="22012" name="Rectangle 22012"/>
                      <wps:cNvSpPr/>
                      <wps:spPr>
                        <a:xfrm>
                          <a:off x="3826764" y="893721"/>
                          <a:ext cx="17229" cy="76289"/>
                        </a:xfrm>
                        <a:prstGeom prst="rect">
                          <a:avLst/>
                        </a:prstGeom>
                        <a:ln>
                          <a:noFill/>
                        </a:ln>
                      </wps:spPr>
                      <wps:txbx>
                        <w:txbxContent>
                          <w:p w14:paraId="5A41F034" w14:textId="77777777" w:rsidR="00D74430" w:rsidRDefault="0048043D">
                            <w:pPr>
                              <w:spacing w:after="160" w:line="259" w:lineRule="auto"/>
                              <w:ind w:left="0" w:right="0" w:firstLine="0"/>
                              <w:jc w:val="left"/>
                            </w:pPr>
                            <w:r>
                              <w:rPr>
                                <w:b/>
                                <w:sz w:val="8"/>
                              </w:rPr>
                              <w:t xml:space="preserve"> </w:t>
                            </w:r>
                          </w:p>
                        </w:txbxContent>
                      </wps:txbx>
                      <wps:bodyPr horzOverflow="overflow" vert="horz" lIns="0" tIns="0" rIns="0" bIns="0" rtlCol="0">
                        <a:noAutofit/>
                      </wps:bodyPr>
                    </wps:wsp>
                    <wps:wsp>
                      <wps:cNvPr id="22503" name="Shape 22503"/>
                      <wps:cNvSpPr/>
                      <wps:spPr>
                        <a:xfrm>
                          <a:off x="0" y="952080"/>
                          <a:ext cx="7559040" cy="18288"/>
                        </a:xfrm>
                        <a:custGeom>
                          <a:avLst/>
                          <a:gdLst/>
                          <a:ahLst/>
                          <a:cxnLst/>
                          <a:rect l="0" t="0" r="0" b="0"/>
                          <a:pathLst>
                            <a:path w="7559040" h="18288">
                              <a:moveTo>
                                <a:pt x="0" y="0"/>
                              </a:moveTo>
                              <a:lnTo>
                                <a:pt x="7559040" y="0"/>
                              </a:lnTo>
                              <a:lnTo>
                                <a:pt x="755904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2003" name="Picture 22003"/>
                        <pic:cNvPicPr/>
                      </pic:nvPicPr>
                      <pic:blipFill>
                        <a:blip r:embed="rId1"/>
                        <a:stretch>
                          <a:fillRect/>
                        </a:stretch>
                      </pic:blipFill>
                      <pic:spPr>
                        <a:xfrm>
                          <a:off x="3931920" y="0"/>
                          <a:ext cx="519430" cy="593941"/>
                        </a:xfrm>
                        <a:prstGeom prst="rect">
                          <a:avLst/>
                        </a:prstGeom>
                      </pic:spPr>
                    </pic:pic>
                  </wpg:wgp>
                </a:graphicData>
              </a:graphic>
            </wp:anchor>
          </w:drawing>
        </mc:Choice>
        <mc:Fallback>
          <w:pict>
            <v:group w14:anchorId="6430A395" id="Group 22001" o:spid="_x0000_s1038" style="position:absolute;left:0;text-align:left;margin-left:0;margin-top:27.05pt;width:595.2pt;height:76.4pt;z-index:251659264;mso-position-horizontal-relative:page;mso-position-vertical-relative:page" coordsize="75590,970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">
              <v:rect id="Rectangle 22004" o:spid="_x0000_s1039" style="position:absolute;left:13722;top:1144;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" filled="f" stroked="f">
                <v:textbox inset="0,0,0,0">
                  <w:txbxContent>
                    <w:p w14:paraId="420227E6" w14:textId="77777777" w:rsidR="00D74430" w:rsidRDefault="0048043D">
                      <w:pPr>
                        <w:spacing w:after="160" w:line="259" w:lineRule="auto"/>
                        <w:ind w:left="0" w:right="0" w:firstLine="0"/>
                        <w:jc w:val="left"/>
                      </w:pPr>
                      <w:r>
                        <w:rPr>
                          <w:b/>
                          <w:sz w:val="36"/>
                        </w:rPr>
                        <w:t xml:space="preserve"> </w:t>
                      </w:r>
                    </w:p>
                  </w:txbxContent>
                </v:textbox>
              </v:rect>
              <v:rect id="Rectangle 22005" o:spid="_x0000_s1040" style="position:absolute;left:41925;top:3765;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" filled="f" stroked="f">
                <v:textbox inset="0,0,0,0">
                  <w:txbxContent>
                    <w:p w14:paraId="06AE0AC5" w14:textId="77777777" w:rsidR="00D74430" w:rsidRDefault="0048043D">
                      <w:pPr>
                        <w:spacing w:after="160" w:line="259" w:lineRule="auto"/>
                        <w:ind w:left="0" w:right="0" w:firstLine="0"/>
                        <w:jc w:val="left"/>
                      </w:pPr>
                      <w:r>
                        <w:rPr>
                          <w:b/>
                          <w:sz w:val="36"/>
                        </w:rPr>
                        <w:t xml:space="preserve"> </w:t>
                      </w:r>
                    </w:p>
                  </w:txbxContent>
                </v:textbox>
              </v:rect>
              <v:rect id="Rectangle 22006" o:spid="_x0000_s1041" style="position:absolute;left:12289;top:6417;width:13639;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" filled="f" stroked="f">
                <v:textbox inset="0,0,0,0">
                  <w:txbxContent>
                    <w:p w14:paraId="702AE36F" w14:textId="77777777" w:rsidR="00D74430" w:rsidRDefault="0048043D">
                      <w:pPr>
                        <w:spacing w:after="160" w:line="259" w:lineRule="auto"/>
                        <w:ind w:left="0" w:right="0" w:firstLine="0"/>
                        <w:jc w:val="left"/>
                      </w:pPr>
                      <w:r>
                        <w:rPr>
                          <w:b/>
                          <w:sz w:val="36"/>
                        </w:rPr>
                        <w:t xml:space="preserve">                  </w:t>
                      </w:r>
                    </w:p>
                  </w:txbxContent>
                </v:textbox>
              </v:rect>
              <v:rect id="Rectangle 22007" o:spid="_x0000_s1042" style="position:absolute;left:22594;top:6905;width:1934;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" filled="f" stroked="f">
                <v:textbox inset="0,0,0,0">
                  <w:txbxContent>
                    <w:p w14:paraId="6F31F008" w14:textId="77777777" w:rsidR="00D74430" w:rsidRDefault="0048043D">
                      <w:pPr>
                        <w:spacing w:after="160" w:line="259" w:lineRule="auto"/>
                        <w:ind w:left="0" w:right="0" w:firstLine="0"/>
                        <w:jc w:val="left"/>
                      </w:pPr>
                      <w:r>
                        <w:rPr>
                          <w:b/>
                          <w:sz w:val="36"/>
                        </w:rPr>
                        <w:t>Г</w:t>
                      </w:r>
                    </w:p>
                  </w:txbxContent>
                </v:textbox>
              </v:rect>
              <v:rect id="Rectangle 22008" o:spid="_x0000_s1043" style="position:absolute;left:24057;top:6905;width:35034;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" filled="f" stroked="f">
                <v:textbox inset="0,0,0,0">
                  <w:txbxContent>
                    <w:p w14:paraId="45792EC8" w14:textId="77777777" w:rsidR="00D74430" w:rsidRDefault="0048043D">
                      <w:pPr>
                        <w:spacing w:after="160" w:line="259" w:lineRule="auto"/>
                        <w:ind w:left="0" w:right="0" w:firstLine="0"/>
                        <w:jc w:val="left"/>
                      </w:pPr>
                      <w:proofErr w:type="spellStart"/>
                      <w:r>
                        <w:rPr>
                          <w:b/>
                          <w:sz w:val="36"/>
                        </w:rPr>
                        <w:t>енеральный</w:t>
                      </w:r>
                      <w:proofErr w:type="spellEnd"/>
                      <w:r>
                        <w:rPr>
                          <w:b/>
                          <w:sz w:val="36"/>
                        </w:rPr>
                        <w:t xml:space="preserve"> инспекторат</w:t>
                      </w:r>
                    </w:p>
                  </w:txbxContent>
                </v:textbox>
              </v:rect>
              <v:rect id="Rectangle 22009" o:spid="_x0000_s1044" style="position:absolute;left:50401;top:6417;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" filled="f" stroked="f">
                <v:textbox inset="0,0,0,0">
                  <w:txbxContent>
                    <w:p w14:paraId="28BBEFE8" w14:textId="77777777" w:rsidR="00D74430" w:rsidRDefault="0048043D">
                      <w:pPr>
                        <w:spacing w:after="160" w:line="259" w:lineRule="auto"/>
                        <w:ind w:left="0" w:right="0" w:firstLine="0"/>
                        <w:jc w:val="left"/>
                      </w:pPr>
                      <w:r>
                        <w:rPr>
                          <w:b/>
                          <w:sz w:val="36"/>
                        </w:rPr>
                        <w:t xml:space="preserve"> </w:t>
                      </w:r>
                    </w:p>
                  </w:txbxContent>
                </v:textbox>
              </v:rect>
              <v:rect id="Rectangle 22010" o:spid="_x0000_s1045" style="position:absolute;left:50980;top:6905;width:17674;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" filled="f" stroked="f">
                <v:textbox inset="0,0,0,0">
                  <w:txbxContent>
                    <w:p w14:paraId="1715F7FB" w14:textId="77777777" w:rsidR="00D74430" w:rsidRDefault="0048043D">
                      <w:pPr>
                        <w:spacing w:after="160" w:line="259" w:lineRule="auto"/>
                        <w:ind w:left="0" w:right="0" w:firstLine="0"/>
                        <w:jc w:val="left"/>
                      </w:pPr>
                      <w:r>
                        <w:rPr>
                          <w:b/>
                          <w:sz w:val="36"/>
                        </w:rPr>
                        <w:t>по миграции</w:t>
                      </w:r>
                    </w:p>
                  </w:txbxContent>
                </v:textbox>
              </v:rect>
              <v:rect id="Rectangle 22011" o:spid="_x0000_s1046" style="position:absolute;left:64275;top:6417;width:761;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" filled="f" stroked="f">
                <v:textbox inset="0,0,0,0">
                  <w:txbxContent>
                    <w:p w14:paraId="189319C8" w14:textId="77777777" w:rsidR="00D74430" w:rsidRDefault="0048043D">
                      <w:pPr>
                        <w:spacing w:after="160" w:line="259" w:lineRule="auto"/>
                        <w:ind w:left="0" w:right="0" w:firstLine="0"/>
                        <w:jc w:val="left"/>
                      </w:pPr>
                      <w:r>
                        <w:rPr>
                          <w:b/>
                          <w:sz w:val="36"/>
                        </w:rPr>
                        <w:t xml:space="preserve"> </w:t>
                      </w:r>
                    </w:p>
                  </w:txbxContent>
                </v:textbox>
              </v:rect>
              <v:rect id="Rectangle 22012" o:spid="_x0000_s1047" style="position:absolute;left:38267;top:8937;width:172;height: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" filled="f" stroked="f">
                <v:textbox inset="0,0,0,0">
                  <w:txbxContent>
                    <w:p w14:paraId="5A41F034" w14:textId="77777777" w:rsidR="00D74430" w:rsidRDefault="0048043D">
                      <w:pPr>
                        <w:spacing w:after="160" w:line="259" w:lineRule="auto"/>
                        <w:ind w:left="0" w:right="0" w:firstLine="0"/>
                        <w:jc w:val="left"/>
                      </w:pPr>
                      <w:r>
                        <w:rPr>
                          <w:b/>
                          <w:sz w:val="8"/>
                        </w:rPr>
                        <w:t xml:space="preserve"> </w:t>
                      </w:r>
                    </w:p>
                  </w:txbxContent>
                </v:textbox>
              </v:rect>
              <v:shape id="Shape 22503" o:spid="_x0000_s1048" style="position:absolute;top:9520;width:75590;height:183;visibility:visible;mso-wrap-style:square;v-text-anchor:top" coordsize="755904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" path="m,l7559040,r,18288l,18288,,e" fillcolor="black" stroked="f" strokeweight="0">
                <v:stroke miterlimit="83231f" joinstyle="miter"/>
                <v:path arrowok="t" textboxrect="0,0,7559040,1828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003" o:spid="_x0000_s1049" type="#_x0000_t75" style="position:absolute;left:39319;width:5194;height:5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">
                <v:imagedata r:id="rId2" o:title=""/>
              </v:shape>
              <w10:wrap type="square" anchorx="page" anchory="page"/>
            </v:group>
          </w:pict>
        </mc:Fallback>
      </mc:AlternateContent>
    </w:r>
    <w:r>
      <w:rPr>
        <w:color w:val="000000"/>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3BEEB" w14:textId="77777777" w:rsidR="00D74430" w:rsidRDefault="0048043D">
    <w:pPr>
      <w:spacing w:after="0" w:line="259" w:lineRule="auto"/>
      <w:ind w:left="543" w:right="0" w:firstLine="0"/>
      <w:jc w:val="left"/>
    </w:pPr>
    <w:r>
      <w:rPr>
        <w:rFonts w:ascii="Calibri" w:eastAsia="Calibri" w:hAnsi="Calibri" w:cs="Calibri"/>
        <w:noProof/>
        <w:color w:val="000000"/>
        <w:sz w:val="22"/>
      </w:rPr>
      <mc:AlternateContent>
        <mc:Choice Requires="wpg">
          <w:drawing>
            <wp:anchor distT="0" distB="0" distL="114300" distR="114300" simplePos="0" relativeHeight="251660288" behindDoc="0" locked="0" layoutInCell="1" allowOverlap="1" wp14:anchorId="609E3F36" wp14:editId="31EBDD99">
              <wp:simplePos x="0" y="0"/>
              <wp:positionH relativeFrom="page">
                <wp:posOffset>0</wp:posOffset>
              </wp:positionH>
              <wp:positionV relativeFrom="page">
                <wp:posOffset>343573</wp:posOffset>
              </wp:positionV>
              <wp:extent cx="7559040" cy="970368"/>
              <wp:effectExtent l="0" t="0" r="0" b="0"/>
              <wp:wrapSquare wrapText="bothSides"/>
              <wp:docPr id="21973" name="Group 21973"/>
              <wp:cNvGraphicFramePr/>
              <a:graphic xmlns:a="http://schemas.openxmlformats.org/drawingml/2006/main">
                <a:graphicData uri="http://schemas.microsoft.com/office/word/2010/wordprocessingGroup">
                  <wpg:wgp>
                    <wpg:cNvGrpSpPr/>
                    <wpg:grpSpPr>
                      <a:xfrm>
                        <a:off x="0" y="0"/>
                        <a:ext cx="7559040" cy="970368"/>
                        <a:chOff x="0" y="0"/>
                        <a:chExt cx="7559040" cy="970368"/>
                      </a:xfrm>
                    </wpg:grpSpPr>
                    <wps:wsp>
                      <wps:cNvPr id="21976" name="Rectangle 21976"/>
                      <wps:cNvSpPr/>
                      <wps:spPr>
                        <a:xfrm>
                          <a:off x="1372235" y="114414"/>
                          <a:ext cx="76010" cy="336571"/>
                        </a:xfrm>
                        <a:prstGeom prst="rect">
                          <a:avLst/>
                        </a:prstGeom>
                        <a:ln>
                          <a:noFill/>
                        </a:ln>
                      </wps:spPr>
                      <wps:txbx>
                        <w:txbxContent>
                          <w:p w14:paraId="217F52DF" w14:textId="77777777" w:rsidR="00D74430" w:rsidRDefault="0048043D">
                            <w:pPr>
                              <w:spacing w:after="160" w:line="259" w:lineRule="auto"/>
                              <w:ind w:left="0" w:right="0" w:firstLine="0"/>
                              <w:jc w:val="left"/>
                            </w:pPr>
                            <w:r>
                              <w:rPr>
                                <w:b/>
                                <w:sz w:val="36"/>
                              </w:rPr>
                              <w:t xml:space="preserve"> </w:t>
                            </w:r>
                          </w:p>
                        </w:txbxContent>
                      </wps:txbx>
                      <wps:bodyPr horzOverflow="overflow" vert="horz" lIns="0" tIns="0" rIns="0" bIns="0" rtlCol="0">
                        <a:noAutofit/>
                      </wps:bodyPr>
                    </wps:wsp>
                    <wps:wsp>
                      <wps:cNvPr id="21977" name="Rectangle 21977"/>
                      <wps:cNvSpPr/>
                      <wps:spPr>
                        <a:xfrm>
                          <a:off x="4192524" y="376542"/>
                          <a:ext cx="76010" cy="336571"/>
                        </a:xfrm>
                        <a:prstGeom prst="rect">
                          <a:avLst/>
                        </a:prstGeom>
                        <a:ln>
                          <a:noFill/>
                        </a:ln>
                      </wps:spPr>
                      <wps:txbx>
                        <w:txbxContent>
                          <w:p w14:paraId="4EB32B20" w14:textId="77777777" w:rsidR="00D74430" w:rsidRDefault="0048043D">
                            <w:pPr>
                              <w:spacing w:after="160" w:line="259" w:lineRule="auto"/>
                              <w:ind w:left="0" w:right="0" w:firstLine="0"/>
                              <w:jc w:val="left"/>
                            </w:pPr>
                            <w:r>
                              <w:rPr>
                                <w:b/>
                                <w:sz w:val="36"/>
                              </w:rPr>
                              <w:t xml:space="preserve"> </w:t>
                            </w:r>
                          </w:p>
                        </w:txbxContent>
                      </wps:txbx>
                      <wps:bodyPr horzOverflow="overflow" vert="horz" lIns="0" tIns="0" rIns="0" bIns="0" rtlCol="0">
                        <a:noAutofit/>
                      </wps:bodyPr>
                    </wps:wsp>
                    <wps:wsp>
                      <wps:cNvPr id="21978" name="Rectangle 21978"/>
                      <wps:cNvSpPr/>
                      <wps:spPr>
                        <a:xfrm>
                          <a:off x="1228954" y="641718"/>
                          <a:ext cx="1363914" cy="336571"/>
                        </a:xfrm>
                        <a:prstGeom prst="rect">
                          <a:avLst/>
                        </a:prstGeom>
                        <a:ln>
                          <a:noFill/>
                        </a:ln>
                      </wps:spPr>
                      <wps:txbx>
                        <w:txbxContent>
                          <w:p w14:paraId="33D08DA8" w14:textId="77777777" w:rsidR="00D74430" w:rsidRDefault="0048043D">
                            <w:pPr>
                              <w:spacing w:after="160" w:line="259" w:lineRule="auto"/>
                              <w:ind w:left="0" w:right="0" w:firstLine="0"/>
                              <w:jc w:val="left"/>
                            </w:pPr>
                            <w:r>
                              <w:rPr>
                                <w:b/>
                                <w:sz w:val="36"/>
                              </w:rPr>
                              <w:t xml:space="preserve">                  </w:t>
                            </w:r>
                          </w:p>
                        </w:txbxContent>
                      </wps:txbx>
                      <wps:bodyPr horzOverflow="overflow" vert="horz" lIns="0" tIns="0" rIns="0" bIns="0" rtlCol="0">
                        <a:noAutofit/>
                      </wps:bodyPr>
                    </wps:wsp>
                    <wps:wsp>
                      <wps:cNvPr id="21979" name="Rectangle 21979"/>
                      <wps:cNvSpPr/>
                      <wps:spPr>
                        <a:xfrm>
                          <a:off x="2259457" y="690582"/>
                          <a:ext cx="193368" cy="271675"/>
                        </a:xfrm>
                        <a:prstGeom prst="rect">
                          <a:avLst/>
                        </a:prstGeom>
                        <a:ln>
                          <a:noFill/>
                        </a:ln>
                      </wps:spPr>
                      <wps:txbx>
                        <w:txbxContent>
                          <w:p w14:paraId="74391C85" w14:textId="77777777" w:rsidR="00D74430" w:rsidRDefault="0048043D">
                            <w:pPr>
                              <w:spacing w:after="160" w:line="259" w:lineRule="auto"/>
                              <w:ind w:left="0" w:right="0" w:firstLine="0"/>
                              <w:jc w:val="left"/>
                            </w:pPr>
                            <w:r>
                              <w:rPr>
                                <w:b/>
                                <w:sz w:val="36"/>
                              </w:rPr>
                              <w:t>Г</w:t>
                            </w:r>
                          </w:p>
                        </w:txbxContent>
                      </wps:txbx>
                      <wps:bodyPr horzOverflow="overflow" vert="horz" lIns="0" tIns="0" rIns="0" bIns="0" rtlCol="0">
                        <a:noAutofit/>
                      </wps:bodyPr>
                    </wps:wsp>
                    <wps:wsp>
                      <wps:cNvPr id="21980" name="Rectangle 21980"/>
                      <wps:cNvSpPr/>
                      <wps:spPr>
                        <a:xfrm>
                          <a:off x="2405761" y="690582"/>
                          <a:ext cx="3503430" cy="271675"/>
                        </a:xfrm>
                        <a:prstGeom prst="rect">
                          <a:avLst/>
                        </a:prstGeom>
                        <a:ln>
                          <a:noFill/>
                        </a:ln>
                      </wps:spPr>
                      <wps:txbx>
                        <w:txbxContent>
                          <w:p w14:paraId="279AD5E4" w14:textId="77777777" w:rsidR="00D74430" w:rsidRDefault="0048043D">
                            <w:pPr>
                              <w:spacing w:after="160" w:line="259" w:lineRule="auto"/>
                              <w:ind w:left="0" w:right="0" w:firstLine="0"/>
                              <w:jc w:val="left"/>
                            </w:pPr>
                            <w:proofErr w:type="spellStart"/>
                            <w:r>
                              <w:rPr>
                                <w:b/>
                                <w:sz w:val="36"/>
                              </w:rPr>
                              <w:t>енеральный</w:t>
                            </w:r>
                            <w:proofErr w:type="spellEnd"/>
                            <w:r>
                              <w:rPr>
                                <w:b/>
                                <w:sz w:val="36"/>
                              </w:rPr>
                              <w:t xml:space="preserve"> инспекторат</w:t>
                            </w:r>
                          </w:p>
                        </w:txbxContent>
                      </wps:txbx>
                      <wps:bodyPr horzOverflow="overflow" vert="horz" lIns="0" tIns="0" rIns="0" bIns="0" rtlCol="0">
                        <a:noAutofit/>
                      </wps:bodyPr>
                    </wps:wsp>
                    <wps:wsp>
                      <wps:cNvPr id="21981" name="Rectangle 21981"/>
                      <wps:cNvSpPr/>
                      <wps:spPr>
                        <a:xfrm>
                          <a:off x="5040122" y="641718"/>
                          <a:ext cx="76010" cy="336571"/>
                        </a:xfrm>
                        <a:prstGeom prst="rect">
                          <a:avLst/>
                        </a:prstGeom>
                        <a:ln>
                          <a:noFill/>
                        </a:ln>
                      </wps:spPr>
                      <wps:txbx>
                        <w:txbxContent>
                          <w:p w14:paraId="45946619" w14:textId="77777777" w:rsidR="00D74430" w:rsidRDefault="0048043D">
                            <w:pPr>
                              <w:spacing w:after="160" w:line="259" w:lineRule="auto"/>
                              <w:ind w:left="0" w:right="0" w:firstLine="0"/>
                              <w:jc w:val="left"/>
                            </w:pPr>
                            <w:r>
                              <w:rPr>
                                <w:b/>
                                <w:sz w:val="36"/>
                              </w:rPr>
                              <w:t xml:space="preserve"> </w:t>
                            </w:r>
                          </w:p>
                        </w:txbxContent>
                      </wps:txbx>
                      <wps:bodyPr horzOverflow="overflow" vert="horz" lIns="0" tIns="0" rIns="0" bIns="0" rtlCol="0">
                        <a:noAutofit/>
                      </wps:bodyPr>
                    </wps:wsp>
                    <wps:wsp>
                      <wps:cNvPr id="21982" name="Rectangle 21982"/>
                      <wps:cNvSpPr/>
                      <wps:spPr>
                        <a:xfrm>
                          <a:off x="5098034" y="690582"/>
                          <a:ext cx="1767373" cy="271675"/>
                        </a:xfrm>
                        <a:prstGeom prst="rect">
                          <a:avLst/>
                        </a:prstGeom>
                        <a:ln>
                          <a:noFill/>
                        </a:ln>
                      </wps:spPr>
                      <wps:txbx>
                        <w:txbxContent>
                          <w:p w14:paraId="336B2875" w14:textId="77777777" w:rsidR="00D74430" w:rsidRDefault="0048043D">
                            <w:pPr>
                              <w:spacing w:after="160" w:line="259" w:lineRule="auto"/>
                              <w:ind w:left="0" w:right="0" w:firstLine="0"/>
                              <w:jc w:val="left"/>
                            </w:pPr>
                            <w:r>
                              <w:rPr>
                                <w:b/>
                                <w:sz w:val="36"/>
                              </w:rPr>
                              <w:t>по миграции</w:t>
                            </w:r>
                          </w:p>
                        </w:txbxContent>
                      </wps:txbx>
                      <wps:bodyPr horzOverflow="overflow" vert="horz" lIns="0" tIns="0" rIns="0" bIns="0" rtlCol="0">
                        <a:noAutofit/>
                      </wps:bodyPr>
                    </wps:wsp>
                    <wps:wsp>
                      <wps:cNvPr id="21983" name="Rectangle 21983"/>
                      <wps:cNvSpPr/>
                      <wps:spPr>
                        <a:xfrm>
                          <a:off x="6427597" y="641718"/>
                          <a:ext cx="76010" cy="336571"/>
                        </a:xfrm>
                        <a:prstGeom prst="rect">
                          <a:avLst/>
                        </a:prstGeom>
                        <a:ln>
                          <a:noFill/>
                        </a:ln>
                      </wps:spPr>
                      <wps:txbx>
                        <w:txbxContent>
                          <w:p w14:paraId="48F89F0F" w14:textId="77777777" w:rsidR="00D74430" w:rsidRDefault="0048043D">
                            <w:pPr>
                              <w:spacing w:after="160" w:line="259" w:lineRule="auto"/>
                              <w:ind w:left="0" w:right="0" w:firstLine="0"/>
                              <w:jc w:val="left"/>
                            </w:pPr>
                            <w:r>
                              <w:rPr>
                                <w:b/>
                                <w:sz w:val="36"/>
                              </w:rPr>
                              <w:t xml:space="preserve"> </w:t>
                            </w:r>
                          </w:p>
                        </w:txbxContent>
                      </wps:txbx>
                      <wps:bodyPr horzOverflow="overflow" vert="horz" lIns="0" tIns="0" rIns="0" bIns="0" rtlCol="0">
                        <a:noAutofit/>
                      </wps:bodyPr>
                    </wps:wsp>
                    <wps:wsp>
                      <wps:cNvPr id="21984" name="Rectangle 21984"/>
                      <wps:cNvSpPr/>
                      <wps:spPr>
                        <a:xfrm>
                          <a:off x="3826764" y="893721"/>
                          <a:ext cx="17229" cy="76289"/>
                        </a:xfrm>
                        <a:prstGeom prst="rect">
                          <a:avLst/>
                        </a:prstGeom>
                        <a:ln>
                          <a:noFill/>
                        </a:ln>
                      </wps:spPr>
                      <wps:txbx>
                        <w:txbxContent>
                          <w:p w14:paraId="25832456" w14:textId="77777777" w:rsidR="00D74430" w:rsidRDefault="0048043D">
                            <w:pPr>
                              <w:spacing w:after="160" w:line="259" w:lineRule="auto"/>
                              <w:ind w:left="0" w:right="0" w:firstLine="0"/>
                              <w:jc w:val="left"/>
                            </w:pPr>
                            <w:r>
                              <w:rPr>
                                <w:b/>
                                <w:sz w:val="8"/>
                              </w:rPr>
                              <w:t xml:space="preserve"> </w:t>
                            </w:r>
                          </w:p>
                        </w:txbxContent>
                      </wps:txbx>
                      <wps:bodyPr horzOverflow="overflow" vert="horz" lIns="0" tIns="0" rIns="0" bIns="0" rtlCol="0">
                        <a:noAutofit/>
                      </wps:bodyPr>
                    </wps:wsp>
                    <wps:wsp>
                      <wps:cNvPr id="22501" name="Shape 22501"/>
                      <wps:cNvSpPr/>
                      <wps:spPr>
                        <a:xfrm>
                          <a:off x="0" y="952080"/>
                          <a:ext cx="7559040" cy="18288"/>
                        </a:xfrm>
                        <a:custGeom>
                          <a:avLst/>
                          <a:gdLst/>
                          <a:ahLst/>
                          <a:cxnLst/>
                          <a:rect l="0" t="0" r="0" b="0"/>
                          <a:pathLst>
                            <a:path w="7559040" h="18288">
                              <a:moveTo>
                                <a:pt x="0" y="0"/>
                              </a:moveTo>
                              <a:lnTo>
                                <a:pt x="7559040" y="0"/>
                              </a:lnTo>
                              <a:lnTo>
                                <a:pt x="755904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1975" name="Picture 21975"/>
                        <pic:cNvPicPr/>
                      </pic:nvPicPr>
                      <pic:blipFill>
                        <a:blip r:embed="rId1"/>
                        <a:stretch>
                          <a:fillRect/>
                        </a:stretch>
                      </pic:blipFill>
                      <pic:spPr>
                        <a:xfrm>
                          <a:off x="3931920" y="0"/>
                          <a:ext cx="519430" cy="593941"/>
                        </a:xfrm>
                        <a:prstGeom prst="rect">
                          <a:avLst/>
                        </a:prstGeom>
                      </pic:spPr>
                    </pic:pic>
                  </wpg:wgp>
                </a:graphicData>
              </a:graphic>
            </wp:anchor>
          </w:drawing>
        </mc:Choice>
        <mc:Fallback>
          <w:pict>
            <v:group w14:anchorId="609E3F36" id="Group 21973" o:spid="_x0000_s1050" style="position:absolute;left:0;text-align:left;margin-left:0;margin-top:27.05pt;width:595.2pt;height:76.4pt;z-index:251660288;mso-position-horizontal-relative:page;mso-position-vertical-relative:page" coordsize="75590,970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">
              <v:rect id="Rectangle 21976" o:spid="_x0000_s1051" style="position:absolute;left:13722;top:1144;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" filled="f" stroked="f">
                <v:textbox inset="0,0,0,0">
                  <w:txbxContent>
                    <w:p w14:paraId="217F52DF" w14:textId="77777777" w:rsidR="00D74430" w:rsidRDefault="0048043D">
                      <w:pPr>
                        <w:spacing w:after="160" w:line="259" w:lineRule="auto"/>
                        <w:ind w:left="0" w:right="0" w:firstLine="0"/>
                        <w:jc w:val="left"/>
                      </w:pPr>
                      <w:r>
                        <w:rPr>
                          <w:b/>
                          <w:sz w:val="36"/>
                        </w:rPr>
                        <w:t xml:space="preserve"> </w:t>
                      </w:r>
                    </w:p>
                  </w:txbxContent>
                </v:textbox>
              </v:rect>
              <v:rect id="Rectangle 21977" o:spid="_x0000_s1052" style="position:absolute;left:41925;top:3765;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" filled="f" stroked="f">
                <v:textbox inset="0,0,0,0">
                  <w:txbxContent>
                    <w:p w14:paraId="4EB32B20" w14:textId="77777777" w:rsidR="00D74430" w:rsidRDefault="0048043D">
                      <w:pPr>
                        <w:spacing w:after="160" w:line="259" w:lineRule="auto"/>
                        <w:ind w:left="0" w:right="0" w:firstLine="0"/>
                        <w:jc w:val="left"/>
                      </w:pPr>
                      <w:r>
                        <w:rPr>
                          <w:b/>
                          <w:sz w:val="36"/>
                        </w:rPr>
                        <w:t xml:space="preserve"> </w:t>
                      </w:r>
                    </w:p>
                  </w:txbxContent>
                </v:textbox>
              </v:rect>
              <v:rect id="Rectangle 21978" o:spid="_x0000_s1053" style="position:absolute;left:12289;top:6417;width:13639;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" filled="f" stroked="f">
                <v:textbox inset="0,0,0,0">
                  <w:txbxContent>
                    <w:p w14:paraId="33D08DA8" w14:textId="77777777" w:rsidR="00D74430" w:rsidRDefault="0048043D">
                      <w:pPr>
                        <w:spacing w:after="160" w:line="259" w:lineRule="auto"/>
                        <w:ind w:left="0" w:right="0" w:firstLine="0"/>
                        <w:jc w:val="left"/>
                      </w:pPr>
                      <w:r>
                        <w:rPr>
                          <w:b/>
                          <w:sz w:val="36"/>
                        </w:rPr>
                        <w:t xml:space="preserve">                  </w:t>
                      </w:r>
                    </w:p>
                  </w:txbxContent>
                </v:textbox>
              </v:rect>
              <v:rect id="Rectangle 21979" o:spid="_x0000_s1054" style="position:absolute;left:22594;top:6905;width:1934;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" filled="f" stroked="f">
                <v:textbox inset="0,0,0,0">
                  <w:txbxContent>
                    <w:p w14:paraId="74391C85" w14:textId="77777777" w:rsidR="00D74430" w:rsidRDefault="0048043D">
                      <w:pPr>
                        <w:spacing w:after="160" w:line="259" w:lineRule="auto"/>
                        <w:ind w:left="0" w:right="0" w:firstLine="0"/>
                        <w:jc w:val="left"/>
                      </w:pPr>
                      <w:r>
                        <w:rPr>
                          <w:b/>
                          <w:sz w:val="36"/>
                        </w:rPr>
                        <w:t>Г</w:t>
                      </w:r>
                    </w:p>
                  </w:txbxContent>
                </v:textbox>
              </v:rect>
              <v:rect id="Rectangle 21980" o:spid="_x0000_s1055" style="position:absolute;left:24057;top:6905;width:35034;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" filled="f" stroked="f">
                <v:textbox inset="0,0,0,0">
                  <w:txbxContent>
                    <w:p w14:paraId="279AD5E4" w14:textId="77777777" w:rsidR="00D74430" w:rsidRDefault="0048043D">
                      <w:pPr>
                        <w:spacing w:after="160" w:line="259" w:lineRule="auto"/>
                        <w:ind w:left="0" w:right="0" w:firstLine="0"/>
                        <w:jc w:val="left"/>
                      </w:pPr>
                      <w:proofErr w:type="spellStart"/>
                      <w:r>
                        <w:rPr>
                          <w:b/>
                          <w:sz w:val="36"/>
                        </w:rPr>
                        <w:t>енеральный</w:t>
                      </w:r>
                      <w:proofErr w:type="spellEnd"/>
                      <w:r>
                        <w:rPr>
                          <w:b/>
                          <w:sz w:val="36"/>
                        </w:rPr>
                        <w:t xml:space="preserve"> инспекторат</w:t>
                      </w:r>
                    </w:p>
                  </w:txbxContent>
                </v:textbox>
              </v:rect>
              <v:rect id="Rectangle 21981" o:spid="_x0000_s1056" style="position:absolute;left:50401;top:6417;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" filled="f" stroked="f">
                <v:textbox inset="0,0,0,0">
                  <w:txbxContent>
                    <w:p w14:paraId="45946619" w14:textId="77777777" w:rsidR="00D74430" w:rsidRDefault="0048043D">
                      <w:pPr>
                        <w:spacing w:after="160" w:line="259" w:lineRule="auto"/>
                        <w:ind w:left="0" w:right="0" w:firstLine="0"/>
                        <w:jc w:val="left"/>
                      </w:pPr>
                      <w:r>
                        <w:rPr>
                          <w:b/>
                          <w:sz w:val="36"/>
                        </w:rPr>
                        <w:t xml:space="preserve"> </w:t>
                      </w:r>
                    </w:p>
                  </w:txbxContent>
                </v:textbox>
              </v:rect>
              <v:rect id="Rectangle 21982" o:spid="_x0000_s1057" style="position:absolute;left:50980;top:6905;width:17674;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" filled="f" stroked="f">
                <v:textbox inset="0,0,0,0">
                  <w:txbxContent>
                    <w:p w14:paraId="336B2875" w14:textId="77777777" w:rsidR="00D74430" w:rsidRDefault="0048043D">
                      <w:pPr>
                        <w:spacing w:after="160" w:line="259" w:lineRule="auto"/>
                        <w:ind w:left="0" w:right="0" w:firstLine="0"/>
                        <w:jc w:val="left"/>
                      </w:pPr>
                      <w:r>
                        <w:rPr>
                          <w:b/>
                          <w:sz w:val="36"/>
                        </w:rPr>
                        <w:t>по миграции</w:t>
                      </w:r>
                    </w:p>
                  </w:txbxContent>
                </v:textbox>
              </v:rect>
              <v:rect id="Rectangle 21983" o:spid="_x0000_s1058" style="position:absolute;left:64275;top:6417;width:761;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" filled="f" stroked="f">
                <v:textbox inset="0,0,0,0">
                  <w:txbxContent>
                    <w:p w14:paraId="48F89F0F" w14:textId="77777777" w:rsidR="00D74430" w:rsidRDefault="0048043D">
                      <w:pPr>
                        <w:spacing w:after="160" w:line="259" w:lineRule="auto"/>
                        <w:ind w:left="0" w:right="0" w:firstLine="0"/>
                        <w:jc w:val="left"/>
                      </w:pPr>
                      <w:r>
                        <w:rPr>
                          <w:b/>
                          <w:sz w:val="36"/>
                        </w:rPr>
                        <w:t xml:space="preserve"> </w:t>
                      </w:r>
                    </w:p>
                  </w:txbxContent>
                </v:textbox>
              </v:rect>
              <v:rect id="Rectangle 21984" o:spid="_x0000_s1059" style="position:absolute;left:38267;top:8937;width:172;height: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" filled="f" stroked="f">
                <v:textbox inset="0,0,0,0">
                  <w:txbxContent>
                    <w:p w14:paraId="25832456" w14:textId="77777777" w:rsidR="00D74430" w:rsidRDefault="0048043D">
                      <w:pPr>
                        <w:spacing w:after="160" w:line="259" w:lineRule="auto"/>
                        <w:ind w:left="0" w:right="0" w:firstLine="0"/>
                        <w:jc w:val="left"/>
                      </w:pPr>
                      <w:r>
                        <w:rPr>
                          <w:b/>
                          <w:sz w:val="8"/>
                        </w:rPr>
                        <w:t xml:space="preserve"> </w:t>
                      </w:r>
                    </w:p>
                  </w:txbxContent>
                </v:textbox>
              </v:rect>
              <v:shape id="Shape 22501" o:spid="_x0000_s1060" style="position:absolute;top:9520;width:75590;height:183;visibility:visible;mso-wrap-style:square;v-text-anchor:top" coordsize="755904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" path="m,l7559040,r,18288l,18288,,e" fillcolor="black" stroked="f" strokeweight="0">
                <v:stroke miterlimit="83231f" joinstyle="miter"/>
                <v:path arrowok="t" textboxrect="0,0,7559040,1828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975" o:spid="_x0000_s1061" type="#_x0000_t75" style="position:absolute;left:39319;width:5194;height:5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">
                <v:imagedata r:id="rId2" o:title=""/>
              </v:shape>
              <w10:wrap type="square" anchorx="page" anchory="page"/>
            </v:group>
          </w:pict>
        </mc:Fallback>
      </mc:AlternateContent>
    </w:r>
    <w:r>
      <w:rPr>
        <w:color w:val="000000"/>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0558"/>
    <w:multiLevelType w:val="hybridMultilevel"/>
    <w:tmpl w:val="603083BA"/>
    <w:lvl w:ilvl="0" w:tplc="FC5C08F4">
      <w:start w:val="13"/>
      <w:numFmt w:val="decimal"/>
      <w:lvlText w:val="%1."/>
      <w:lvlJc w:val="left"/>
      <w:pPr>
        <w:ind w:left="1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1" w:tplc="EE220DEA">
      <w:start w:val="1"/>
      <w:numFmt w:val="lowerLetter"/>
      <w:lvlText w:val="%2"/>
      <w:lvlJc w:val="left"/>
      <w:pPr>
        <w:ind w:left="108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2" w:tplc="38709EB0">
      <w:start w:val="1"/>
      <w:numFmt w:val="lowerRoman"/>
      <w:lvlText w:val="%3"/>
      <w:lvlJc w:val="left"/>
      <w:pPr>
        <w:ind w:left="180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3" w:tplc="746A9848">
      <w:start w:val="1"/>
      <w:numFmt w:val="decimal"/>
      <w:lvlText w:val="%4"/>
      <w:lvlJc w:val="left"/>
      <w:pPr>
        <w:ind w:left="252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4" w:tplc="919C9BE6">
      <w:start w:val="1"/>
      <w:numFmt w:val="lowerLetter"/>
      <w:lvlText w:val="%5"/>
      <w:lvlJc w:val="left"/>
      <w:pPr>
        <w:ind w:left="324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5" w:tplc="43628340">
      <w:start w:val="1"/>
      <w:numFmt w:val="lowerRoman"/>
      <w:lvlText w:val="%6"/>
      <w:lvlJc w:val="left"/>
      <w:pPr>
        <w:ind w:left="396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6" w:tplc="A4CE0CAE">
      <w:start w:val="1"/>
      <w:numFmt w:val="decimal"/>
      <w:lvlText w:val="%7"/>
      <w:lvlJc w:val="left"/>
      <w:pPr>
        <w:ind w:left="468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7" w:tplc="EAF0C03A">
      <w:start w:val="1"/>
      <w:numFmt w:val="lowerLetter"/>
      <w:lvlText w:val="%8"/>
      <w:lvlJc w:val="left"/>
      <w:pPr>
        <w:ind w:left="540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8" w:tplc="F6583A56">
      <w:start w:val="1"/>
      <w:numFmt w:val="lowerRoman"/>
      <w:lvlText w:val="%9"/>
      <w:lvlJc w:val="left"/>
      <w:pPr>
        <w:ind w:left="612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abstractNum>
  <w:abstractNum w:abstractNumId="1" w15:restartNumberingAfterBreak="0">
    <w:nsid w:val="01B248BC"/>
    <w:multiLevelType w:val="hybridMultilevel"/>
    <w:tmpl w:val="377026F4"/>
    <w:lvl w:ilvl="0" w:tplc="C338D81C">
      <w:start w:val="1"/>
      <w:numFmt w:val="bullet"/>
      <w:lvlText w:val="✓"/>
      <w:lvlJc w:val="left"/>
      <w:pPr>
        <w:ind w:left="543"/>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1" w:tplc="65282478">
      <w:start w:val="1"/>
      <w:numFmt w:val="bullet"/>
      <w:lvlText w:val="o"/>
      <w:lvlJc w:val="left"/>
      <w:pPr>
        <w:ind w:left="108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2" w:tplc="887A2DC8">
      <w:start w:val="1"/>
      <w:numFmt w:val="bullet"/>
      <w:lvlText w:val="▪"/>
      <w:lvlJc w:val="left"/>
      <w:pPr>
        <w:ind w:left="180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3" w:tplc="C7025026">
      <w:start w:val="1"/>
      <w:numFmt w:val="bullet"/>
      <w:lvlText w:val="•"/>
      <w:lvlJc w:val="left"/>
      <w:pPr>
        <w:ind w:left="252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4" w:tplc="16749DBE">
      <w:start w:val="1"/>
      <w:numFmt w:val="bullet"/>
      <w:lvlText w:val="o"/>
      <w:lvlJc w:val="left"/>
      <w:pPr>
        <w:ind w:left="324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5" w:tplc="FF446E10">
      <w:start w:val="1"/>
      <w:numFmt w:val="bullet"/>
      <w:lvlText w:val="▪"/>
      <w:lvlJc w:val="left"/>
      <w:pPr>
        <w:ind w:left="396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6" w:tplc="F71A5446">
      <w:start w:val="1"/>
      <w:numFmt w:val="bullet"/>
      <w:lvlText w:val="•"/>
      <w:lvlJc w:val="left"/>
      <w:pPr>
        <w:ind w:left="468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7" w:tplc="931061CA">
      <w:start w:val="1"/>
      <w:numFmt w:val="bullet"/>
      <w:lvlText w:val="o"/>
      <w:lvlJc w:val="left"/>
      <w:pPr>
        <w:ind w:left="540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8" w:tplc="EF84451A">
      <w:start w:val="1"/>
      <w:numFmt w:val="bullet"/>
      <w:lvlText w:val="▪"/>
      <w:lvlJc w:val="left"/>
      <w:pPr>
        <w:ind w:left="612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abstractNum>
  <w:abstractNum w:abstractNumId="2" w15:restartNumberingAfterBreak="0">
    <w:nsid w:val="02250033"/>
    <w:multiLevelType w:val="hybridMultilevel"/>
    <w:tmpl w:val="08A03686"/>
    <w:lvl w:ilvl="0" w:tplc="3E828426">
      <w:start w:val="47"/>
      <w:numFmt w:val="bullet"/>
      <w:lvlText w:val="-"/>
      <w:lvlJc w:val="left"/>
      <w:pPr>
        <w:ind w:left="903" w:hanging="360"/>
      </w:pPr>
      <w:rPr>
        <w:rFonts w:ascii="Times New Roman" w:eastAsia="Times New Roman" w:hAnsi="Times New Roman" w:cs="Times New Roman" w:hint="default"/>
      </w:rPr>
    </w:lvl>
    <w:lvl w:ilvl="1" w:tplc="08190003" w:tentative="1">
      <w:start w:val="1"/>
      <w:numFmt w:val="bullet"/>
      <w:lvlText w:val="o"/>
      <w:lvlJc w:val="left"/>
      <w:pPr>
        <w:ind w:left="1623" w:hanging="360"/>
      </w:pPr>
      <w:rPr>
        <w:rFonts w:ascii="Courier New" w:hAnsi="Courier New" w:cs="Courier New" w:hint="default"/>
      </w:rPr>
    </w:lvl>
    <w:lvl w:ilvl="2" w:tplc="08190005" w:tentative="1">
      <w:start w:val="1"/>
      <w:numFmt w:val="bullet"/>
      <w:lvlText w:val=""/>
      <w:lvlJc w:val="left"/>
      <w:pPr>
        <w:ind w:left="2343" w:hanging="360"/>
      </w:pPr>
      <w:rPr>
        <w:rFonts w:ascii="Wingdings" w:hAnsi="Wingdings" w:hint="default"/>
      </w:rPr>
    </w:lvl>
    <w:lvl w:ilvl="3" w:tplc="08190001" w:tentative="1">
      <w:start w:val="1"/>
      <w:numFmt w:val="bullet"/>
      <w:lvlText w:val=""/>
      <w:lvlJc w:val="left"/>
      <w:pPr>
        <w:ind w:left="3063" w:hanging="360"/>
      </w:pPr>
      <w:rPr>
        <w:rFonts w:ascii="Symbol" w:hAnsi="Symbol" w:hint="default"/>
      </w:rPr>
    </w:lvl>
    <w:lvl w:ilvl="4" w:tplc="08190003" w:tentative="1">
      <w:start w:val="1"/>
      <w:numFmt w:val="bullet"/>
      <w:lvlText w:val="o"/>
      <w:lvlJc w:val="left"/>
      <w:pPr>
        <w:ind w:left="3783" w:hanging="360"/>
      </w:pPr>
      <w:rPr>
        <w:rFonts w:ascii="Courier New" w:hAnsi="Courier New" w:cs="Courier New" w:hint="default"/>
      </w:rPr>
    </w:lvl>
    <w:lvl w:ilvl="5" w:tplc="08190005" w:tentative="1">
      <w:start w:val="1"/>
      <w:numFmt w:val="bullet"/>
      <w:lvlText w:val=""/>
      <w:lvlJc w:val="left"/>
      <w:pPr>
        <w:ind w:left="4503" w:hanging="360"/>
      </w:pPr>
      <w:rPr>
        <w:rFonts w:ascii="Wingdings" w:hAnsi="Wingdings" w:hint="default"/>
      </w:rPr>
    </w:lvl>
    <w:lvl w:ilvl="6" w:tplc="08190001" w:tentative="1">
      <w:start w:val="1"/>
      <w:numFmt w:val="bullet"/>
      <w:lvlText w:val=""/>
      <w:lvlJc w:val="left"/>
      <w:pPr>
        <w:ind w:left="5223" w:hanging="360"/>
      </w:pPr>
      <w:rPr>
        <w:rFonts w:ascii="Symbol" w:hAnsi="Symbol" w:hint="default"/>
      </w:rPr>
    </w:lvl>
    <w:lvl w:ilvl="7" w:tplc="08190003" w:tentative="1">
      <w:start w:val="1"/>
      <w:numFmt w:val="bullet"/>
      <w:lvlText w:val="o"/>
      <w:lvlJc w:val="left"/>
      <w:pPr>
        <w:ind w:left="5943" w:hanging="360"/>
      </w:pPr>
      <w:rPr>
        <w:rFonts w:ascii="Courier New" w:hAnsi="Courier New" w:cs="Courier New" w:hint="default"/>
      </w:rPr>
    </w:lvl>
    <w:lvl w:ilvl="8" w:tplc="08190005" w:tentative="1">
      <w:start w:val="1"/>
      <w:numFmt w:val="bullet"/>
      <w:lvlText w:val=""/>
      <w:lvlJc w:val="left"/>
      <w:pPr>
        <w:ind w:left="6663" w:hanging="360"/>
      </w:pPr>
      <w:rPr>
        <w:rFonts w:ascii="Wingdings" w:hAnsi="Wingdings" w:hint="default"/>
      </w:rPr>
    </w:lvl>
  </w:abstractNum>
  <w:abstractNum w:abstractNumId="3" w15:restartNumberingAfterBreak="0">
    <w:nsid w:val="1A3F1ACA"/>
    <w:multiLevelType w:val="hybridMultilevel"/>
    <w:tmpl w:val="C9346D18"/>
    <w:lvl w:ilvl="0" w:tplc="B9767EEE">
      <w:start w:val="1"/>
      <w:numFmt w:val="bullet"/>
      <w:lvlText w:val="✓"/>
      <w:lvlJc w:val="left"/>
      <w:pPr>
        <w:ind w:left="543"/>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1" w:tplc="E5209F80">
      <w:start w:val="1"/>
      <w:numFmt w:val="bullet"/>
      <w:lvlText w:val="o"/>
      <w:lvlJc w:val="left"/>
      <w:pPr>
        <w:ind w:left="108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2" w:tplc="890E7EAC">
      <w:start w:val="1"/>
      <w:numFmt w:val="bullet"/>
      <w:lvlText w:val="▪"/>
      <w:lvlJc w:val="left"/>
      <w:pPr>
        <w:ind w:left="180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3" w:tplc="F496B814">
      <w:start w:val="1"/>
      <w:numFmt w:val="bullet"/>
      <w:lvlText w:val="•"/>
      <w:lvlJc w:val="left"/>
      <w:pPr>
        <w:ind w:left="252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4" w:tplc="6DA23C26">
      <w:start w:val="1"/>
      <w:numFmt w:val="bullet"/>
      <w:lvlText w:val="o"/>
      <w:lvlJc w:val="left"/>
      <w:pPr>
        <w:ind w:left="324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5" w:tplc="03A4E4BE">
      <w:start w:val="1"/>
      <w:numFmt w:val="bullet"/>
      <w:lvlText w:val="▪"/>
      <w:lvlJc w:val="left"/>
      <w:pPr>
        <w:ind w:left="396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6" w:tplc="0A64F536">
      <w:start w:val="1"/>
      <w:numFmt w:val="bullet"/>
      <w:lvlText w:val="•"/>
      <w:lvlJc w:val="left"/>
      <w:pPr>
        <w:ind w:left="468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7" w:tplc="C81A2B90">
      <w:start w:val="1"/>
      <w:numFmt w:val="bullet"/>
      <w:lvlText w:val="o"/>
      <w:lvlJc w:val="left"/>
      <w:pPr>
        <w:ind w:left="540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8" w:tplc="AB4AA3EE">
      <w:start w:val="1"/>
      <w:numFmt w:val="bullet"/>
      <w:lvlText w:val="▪"/>
      <w:lvlJc w:val="left"/>
      <w:pPr>
        <w:ind w:left="612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abstractNum>
  <w:abstractNum w:abstractNumId="4" w15:restartNumberingAfterBreak="0">
    <w:nsid w:val="2DCC1892"/>
    <w:multiLevelType w:val="hybridMultilevel"/>
    <w:tmpl w:val="9D4A9384"/>
    <w:lvl w:ilvl="0" w:tplc="DAFE0036">
      <w:start w:val="1"/>
      <w:numFmt w:val="bullet"/>
      <w:lvlText w:val="✓"/>
      <w:lvlJc w:val="left"/>
      <w:pPr>
        <w:ind w:left="543"/>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1" w:tplc="65420102">
      <w:start w:val="1"/>
      <w:numFmt w:val="bullet"/>
      <w:lvlText w:val="o"/>
      <w:lvlJc w:val="left"/>
      <w:pPr>
        <w:ind w:left="108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2" w:tplc="2AAEDCF8">
      <w:start w:val="1"/>
      <w:numFmt w:val="bullet"/>
      <w:lvlText w:val="▪"/>
      <w:lvlJc w:val="left"/>
      <w:pPr>
        <w:ind w:left="180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3" w:tplc="D3944EB2">
      <w:start w:val="1"/>
      <w:numFmt w:val="bullet"/>
      <w:lvlText w:val="•"/>
      <w:lvlJc w:val="left"/>
      <w:pPr>
        <w:ind w:left="252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4" w:tplc="8F3A2CC2">
      <w:start w:val="1"/>
      <w:numFmt w:val="bullet"/>
      <w:lvlText w:val="o"/>
      <w:lvlJc w:val="left"/>
      <w:pPr>
        <w:ind w:left="324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5" w:tplc="5AD0561C">
      <w:start w:val="1"/>
      <w:numFmt w:val="bullet"/>
      <w:lvlText w:val="▪"/>
      <w:lvlJc w:val="left"/>
      <w:pPr>
        <w:ind w:left="396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6" w:tplc="E4704F64">
      <w:start w:val="1"/>
      <w:numFmt w:val="bullet"/>
      <w:lvlText w:val="•"/>
      <w:lvlJc w:val="left"/>
      <w:pPr>
        <w:ind w:left="468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7" w:tplc="1A601FE8">
      <w:start w:val="1"/>
      <w:numFmt w:val="bullet"/>
      <w:lvlText w:val="o"/>
      <w:lvlJc w:val="left"/>
      <w:pPr>
        <w:ind w:left="540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8" w:tplc="561025F4">
      <w:start w:val="1"/>
      <w:numFmt w:val="bullet"/>
      <w:lvlText w:val="▪"/>
      <w:lvlJc w:val="left"/>
      <w:pPr>
        <w:ind w:left="612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abstractNum>
  <w:abstractNum w:abstractNumId="5" w15:restartNumberingAfterBreak="0">
    <w:nsid w:val="2E664BA8"/>
    <w:multiLevelType w:val="hybridMultilevel"/>
    <w:tmpl w:val="46C2DA2E"/>
    <w:lvl w:ilvl="0" w:tplc="A9024BCC">
      <w:start w:val="8"/>
      <w:numFmt w:val="decimal"/>
      <w:lvlText w:val="%1."/>
      <w:lvlJc w:val="left"/>
      <w:pPr>
        <w:ind w:left="1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1" w:tplc="5EF07DBC">
      <w:start w:val="1"/>
      <w:numFmt w:val="lowerLetter"/>
      <w:lvlText w:val="%2"/>
      <w:lvlJc w:val="left"/>
      <w:pPr>
        <w:ind w:left="108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2" w:tplc="0B32CDBC">
      <w:start w:val="1"/>
      <w:numFmt w:val="lowerRoman"/>
      <w:lvlText w:val="%3"/>
      <w:lvlJc w:val="left"/>
      <w:pPr>
        <w:ind w:left="180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3" w:tplc="5B1842F0">
      <w:start w:val="1"/>
      <w:numFmt w:val="decimal"/>
      <w:lvlText w:val="%4"/>
      <w:lvlJc w:val="left"/>
      <w:pPr>
        <w:ind w:left="252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4" w:tplc="662C0D40">
      <w:start w:val="1"/>
      <w:numFmt w:val="lowerLetter"/>
      <w:lvlText w:val="%5"/>
      <w:lvlJc w:val="left"/>
      <w:pPr>
        <w:ind w:left="324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5" w:tplc="B4084B54">
      <w:start w:val="1"/>
      <w:numFmt w:val="lowerRoman"/>
      <w:lvlText w:val="%6"/>
      <w:lvlJc w:val="left"/>
      <w:pPr>
        <w:ind w:left="396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6" w:tplc="6BA075A0">
      <w:start w:val="1"/>
      <w:numFmt w:val="decimal"/>
      <w:lvlText w:val="%7"/>
      <w:lvlJc w:val="left"/>
      <w:pPr>
        <w:ind w:left="468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7" w:tplc="E53A6A70">
      <w:start w:val="1"/>
      <w:numFmt w:val="lowerLetter"/>
      <w:lvlText w:val="%8"/>
      <w:lvlJc w:val="left"/>
      <w:pPr>
        <w:ind w:left="540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8" w:tplc="ED22D650">
      <w:start w:val="1"/>
      <w:numFmt w:val="lowerRoman"/>
      <w:lvlText w:val="%9"/>
      <w:lvlJc w:val="left"/>
      <w:pPr>
        <w:ind w:left="612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abstractNum>
  <w:abstractNum w:abstractNumId="6" w15:restartNumberingAfterBreak="0">
    <w:nsid w:val="31152A23"/>
    <w:multiLevelType w:val="hybridMultilevel"/>
    <w:tmpl w:val="84706664"/>
    <w:lvl w:ilvl="0" w:tplc="62245F82">
      <w:start w:val="18"/>
      <w:numFmt w:val="decimal"/>
      <w:lvlText w:val="%1."/>
      <w:lvlJc w:val="left"/>
      <w:pPr>
        <w:ind w:left="1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1" w:tplc="76C00DB6">
      <w:start w:val="1"/>
      <w:numFmt w:val="lowerLetter"/>
      <w:lvlText w:val="%2"/>
      <w:lvlJc w:val="left"/>
      <w:pPr>
        <w:ind w:left="108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2" w:tplc="67C69F02">
      <w:start w:val="1"/>
      <w:numFmt w:val="lowerRoman"/>
      <w:lvlText w:val="%3"/>
      <w:lvlJc w:val="left"/>
      <w:pPr>
        <w:ind w:left="180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3" w:tplc="A408534C">
      <w:start w:val="1"/>
      <w:numFmt w:val="decimal"/>
      <w:lvlText w:val="%4"/>
      <w:lvlJc w:val="left"/>
      <w:pPr>
        <w:ind w:left="252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4" w:tplc="F9DE8604">
      <w:start w:val="1"/>
      <w:numFmt w:val="lowerLetter"/>
      <w:lvlText w:val="%5"/>
      <w:lvlJc w:val="left"/>
      <w:pPr>
        <w:ind w:left="324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5" w:tplc="B53A205E">
      <w:start w:val="1"/>
      <w:numFmt w:val="lowerRoman"/>
      <w:lvlText w:val="%6"/>
      <w:lvlJc w:val="left"/>
      <w:pPr>
        <w:ind w:left="396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6" w:tplc="3662B434">
      <w:start w:val="1"/>
      <w:numFmt w:val="decimal"/>
      <w:lvlText w:val="%7"/>
      <w:lvlJc w:val="left"/>
      <w:pPr>
        <w:ind w:left="468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7" w:tplc="A288C7C6">
      <w:start w:val="1"/>
      <w:numFmt w:val="lowerLetter"/>
      <w:lvlText w:val="%8"/>
      <w:lvlJc w:val="left"/>
      <w:pPr>
        <w:ind w:left="540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8" w:tplc="7A4AF044">
      <w:start w:val="1"/>
      <w:numFmt w:val="lowerRoman"/>
      <w:lvlText w:val="%9"/>
      <w:lvlJc w:val="left"/>
      <w:pPr>
        <w:ind w:left="612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abstractNum>
  <w:abstractNum w:abstractNumId="7" w15:restartNumberingAfterBreak="0">
    <w:nsid w:val="32BA5486"/>
    <w:multiLevelType w:val="hybridMultilevel"/>
    <w:tmpl w:val="B5867D06"/>
    <w:lvl w:ilvl="0" w:tplc="D574800A">
      <w:start w:val="1"/>
      <w:numFmt w:val="bullet"/>
      <w:lvlText w:val="✓"/>
      <w:lvlJc w:val="left"/>
      <w:pPr>
        <w:ind w:left="543"/>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1" w:tplc="98D0EB0A">
      <w:start w:val="1"/>
      <w:numFmt w:val="bullet"/>
      <w:lvlText w:val="o"/>
      <w:lvlJc w:val="left"/>
      <w:pPr>
        <w:ind w:left="108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2" w:tplc="7B1EB7CE">
      <w:start w:val="1"/>
      <w:numFmt w:val="bullet"/>
      <w:lvlText w:val="▪"/>
      <w:lvlJc w:val="left"/>
      <w:pPr>
        <w:ind w:left="180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3" w:tplc="D7940514">
      <w:start w:val="1"/>
      <w:numFmt w:val="bullet"/>
      <w:lvlText w:val="•"/>
      <w:lvlJc w:val="left"/>
      <w:pPr>
        <w:ind w:left="252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4" w:tplc="2094228C">
      <w:start w:val="1"/>
      <w:numFmt w:val="bullet"/>
      <w:lvlText w:val="o"/>
      <w:lvlJc w:val="left"/>
      <w:pPr>
        <w:ind w:left="324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5" w:tplc="D47AF0E8">
      <w:start w:val="1"/>
      <w:numFmt w:val="bullet"/>
      <w:lvlText w:val="▪"/>
      <w:lvlJc w:val="left"/>
      <w:pPr>
        <w:ind w:left="396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6" w:tplc="A7EC8C8C">
      <w:start w:val="1"/>
      <w:numFmt w:val="bullet"/>
      <w:lvlText w:val="•"/>
      <w:lvlJc w:val="left"/>
      <w:pPr>
        <w:ind w:left="468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7" w:tplc="44445F56">
      <w:start w:val="1"/>
      <w:numFmt w:val="bullet"/>
      <w:lvlText w:val="o"/>
      <w:lvlJc w:val="left"/>
      <w:pPr>
        <w:ind w:left="540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8" w:tplc="B922E5F8">
      <w:start w:val="1"/>
      <w:numFmt w:val="bullet"/>
      <w:lvlText w:val="▪"/>
      <w:lvlJc w:val="left"/>
      <w:pPr>
        <w:ind w:left="612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abstractNum>
  <w:abstractNum w:abstractNumId="8" w15:restartNumberingAfterBreak="0">
    <w:nsid w:val="36291197"/>
    <w:multiLevelType w:val="hybridMultilevel"/>
    <w:tmpl w:val="DDB27584"/>
    <w:lvl w:ilvl="0" w:tplc="E5D6F7D0">
      <w:start w:val="1"/>
      <w:numFmt w:val="bullet"/>
      <w:lvlText w:val="✓"/>
      <w:lvlJc w:val="left"/>
      <w:pPr>
        <w:ind w:left="543"/>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1" w:tplc="A7AE6636">
      <w:start w:val="1"/>
      <w:numFmt w:val="bullet"/>
      <w:lvlText w:val="o"/>
      <w:lvlJc w:val="left"/>
      <w:pPr>
        <w:ind w:left="108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2" w:tplc="90AC7D5E">
      <w:start w:val="1"/>
      <w:numFmt w:val="bullet"/>
      <w:lvlText w:val="▪"/>
      <w:lvlJc w:val="left"/>
      <w:pPr>
        <w:ind w:left="180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3" w:tplc="F60243E4">
      <w:start w:val="1"/>
      <w:numFmt w:val="bullet"/>
      <w:lvlText w:val="•"/>
      <w:lvlJc w:val="left"/>
      <w:pPr>
        <w:ind w:left="252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4" w:tplc="DD128A66">
      <w:start w:val="1"/>
      <w:numFmt w:val="bullet"/>
      <w:lvlText w:val="o"/>
      <w:lvlJc w:val="left"/>
      <w:pPr>
        <w:ind w:left="324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5" w:tplc="D97E5B36">
      <w:start w:val="1"/>
      <w:numFmt w:val="bullet"/>
      <w:lvlText w:val="▪"/>
      <w:lvlJc w:val="left"/>
      <w:pPr>
        <w:ind w:left="396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6" w:tplc="A7C83EDE">
      <w:start w:val="1"/>
      <w:numFmt w:val="bullet"/>
      <w:lvlText w:val="•"/>
      <w:lvlJc w:val="left"/>
      <w:pPr>
        <w:ind w:left="468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7" w:tplc="2536120C">
      <w:start w:val="1"/>
      <w:numFmt w:val="bullet"/>
      <w:lvlText w:val="o"/>
      <w:lvlJc w:val="left"/>
      <w:pPr>
        <w:ind w:left="540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8" w:tplc="C762B2D4">
      <w:start w:val="1"/>
      <w:numFmt w:val="bullet"/>
      <w:lvlText w:val="▪"/>
      <w:lvlJc w:val="left"/>
      <w:pPr>
        <w:ind w:left="612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abstractNum>
  <w:abstractNum w:abstractNumId="9" w15:restartNumberingAfterBreak="0">
    <w:nsid w:val="368B249F"/>
    <w:multiLevelType w:val="hybridMultilevel"/>
    <w:tmpl w:val="35C098FA"/>
    <w:lvl w:ilvl="0" w:tplc="1780DF4C">
      <w:start w:val="1"/>
      <w:numFmt w:val="bullet"/>
      <w:lvlText w:val="✓"/>
      <w:lvlJc w:val="left"/>
      <w:pPr>
        <w:ind w:left="543"/>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1" w:tplc="2744CBF2">
      <w:start w:val="1"/>
      <w:numFmt w:val="bullet"/>
      <w:lvlText w:val="o"/>
      <w:lvlJc w:val="left"/>
      <w:pPr>
        <w:ind w:left="108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2" w:tplc="AE406C54">
      <w:start w:val="1"/>
      <w:numFmt w:val="bullet"/>
      <w:lvlText w:val="▪"/>
      <w:lvlJc w:val="left"/>
      <w:pPr>
        <w:ind w:left="180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3" w:tplc="491AEA6E">
      <w:start w:val="1"/>
      <w:numFmt w:val="bullet"/>
      <w:lvlText w:val="•"/>
      <w:lvlJc w:val="left"/>
      <w:pPr>
        <w:ind w:left="252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4" w:tplc="10EC8CF8">
      <w:start w:val="1"/>
      <w:numFmt w:val="bullet"/>
      <w:lvlText w:val="o"/>
      <w:lvlJc w:val="left"/>
      <w:pPr>
        <w:ind w:left="324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5" w:tplc="7FDEFBBC">
      <w:start w:val="1"/>
      <w:numFmt w:val="bullet"/>
      <w:lvlText w:val="▪"/>
      <w:lvlJc w:val="left"/>
      <w:pPr>
        <w:ind w:left="396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6" w:tplc="E21CE7CE">
      <w:start w:val="1"/>
      <w:numFmt w:val="bullet"/>
      <w:lvlText w:val="•"/>
      <w:lvlJc w:val="left"/>
      <w:pPr>
        <w:ind w:left="468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7" w:tplc="4886BB48">
      <w:start w:val="1"/>
      <w:numFmt w:val="bullet"/>
      <w:lvlText w:val="o"/>
      <w:lvlJc w:val="left"/>
      <w:pPr>
        <w:ind w:left="540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8" w:tplc="4FE4702C">
      <w:start w:val="1"/>
      <w:numFmt w:val="bullet"/>
      <w:lvlText w:val="▪"/>
      <w:lvlJc w:val="left"/>
      <w:pPr>
        <w:ind w:left="612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abstractNum>
  <w:abstractNum w:abstractNumId="10" w15:restartNumberingAfterBreak="0">
    <w:nsid w:val="444E39D0"/>
    <w:multiLevelType w:val="hybridMultilevel"/>
    <w:tmpl w:val="47F02EC6"/>
    <w:lvl w:ilvl="0" w:tplc="DB805D5E">
      <w:start w:val="15"/>
      <w:numFmt w:val="decimal"/>
      <w:lvlText w:val="%1."/>
      <w:lvlJc w:val="left"/>
      <w:pPr>
        <w:ind w:left="1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1" w:tplc="64E2889C">
      <w:start w:val="1"/>
      <w:numFmt w:val="lowerLetter"/>
      <w:lvlText w:val="%2"/>
      <w:lvlJc w:val="left"/>
      <w:pPr>
        <w:ind w:left="108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2" w:tplc="3D30AFA0">
      <w:start w:val="1"/>
      <w:numFmt w:val="lowerRoman"/>
      <w:lvlText w:val="%3"/>
      <w:lvlJc w:val="left"/>
      <w:pPr>
        <w:ind w:left="180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3" w:tplc="F7ECA0B0">
      <w:start w:val="1"/>
      <w:numFmt w:val="decimal"/>
      <w:lvlText w:val="%4"/>
      <w:lvlJc w:val="left"/>
      <w:pPr>
        <w:ind w:left="252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4" w:tplc="23FAB194">
      <w:start w:val="1"/>
      <w:numFmt w:val="lowerLetter"/>
      <w:lvlText w:val="%5"/>
      <w:lvlJc w:val="left"/>
      <w:pPr>
        <w:ind w:left="324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5" w:tplc="30326F72">
      <w:start w:val="1"/>
      <w:numFmt w:val="lowerRoman"/>
      <w:lvlText w:val="%6"/>
      <w:lvlJc w:val="left"/>
      <w:pPr>
        <w:ind w:left="396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6" w:tplc="09EAA492">
      <w:start w:val="1"/>
      <w:numFmt w:val="decimal"/>
      <w:lvlText w:val="%7"/>
      <w:lvlJc w:val="left"/>
      <w:pPr>
        <w:ind w:left="468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7" w:tplc="0F405E9C">
      <w:start w:val="1"/>
      <w:numFmt w:val="lowerLetter"/>
      <w:lvlText w:val="%8"/>
      <w:lvlJc w:val="left"/>
      <w:pPr>
        <w:ind w:left="540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8" w:tplc="1ED407A4">
      <w:start w:val="1"/>
      <w:numFmt w:val="lowerRoman"/>
      <w:lvlText w:val="%9"/>
      <w:lvlJc w:val="left"/>
      <w:pPr>
        <w:ind w:left="612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abstractNum>
  <w:abstractNum w:abstractNumId="11" w15:restartNumberingAfterBreak="0">
    <w:nsid w:val="48384E28"/>
    <w:multiLevelType w:val="hybridMultilevel"/>
    <w:tmpl w:val="50C275CE"/>
    <w:lvl w:ilvl="0" w:tplc="BB06548C">
      <w:start w:val="1"/>
      <w:numFmt w:val="bullet"/>
      <w:lvlText w:val="✓"/>
      <w:lvlJc w:val="left"/>
      <w:pPr>
        <w:ind w:left="1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1" w:tplc="FB243F2C">
      <w:start w:val="1"/>
      <w:numFmt w:val="bullet"/>
      <w:lvlText w:val="o"/>
      <w:lvlJc w:val="left"/>
      <w:pPr>
        <w:ind w:left="108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2" w:tplc="CD188760">
      <w:start w:val="1"/>
      <w:numFmt w:val="bullet"/>
      <w:lvlText w:val="▪"/>
      <w:lvlJc w:val="left"/>
      <w:pPr>
        <w:ind w:left="180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3" w:tplc="EFEA6B3E">
      <w:start w:val="1"/>
      <w:numFmt w:val="bullet"/>
      <w:lvlText w:val="•"/>
      <w:lvlJc w:val="left"/>
      <w:pPr>
        <w:ind w:left="252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4" w:tplc="C832DCB0">
      <w:start w:val="1"/>
      <w:numFmt w:val="bullet"/>
      <w:lvlText w:val="o"/>
      <w:lvlJc w:val="left"/>
      <w:pPr>
        <w:ind w:left="324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5" w:tplc="E3F82D68">
      <w:start w:val="1"/>
      <w:numFmt w:val="bullet"/>
      <w:lvlText w:val="▪"/>
      <w:lvlJc w:val="left"/>
      <w:pPr>
        <w:ind w:left="396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6" w:tplc="7728A1CE">
      <w:start w:val="1"/>
      <w:numFmt w:val="bullet"/>
      <w:lvlText w:val="•"/>
      <w:lvlJc w:val="left"/>
      <w:pPr>
        <w:ind w:left="468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7" w:tplc="CD9440EC">
      <w:start w:val="1"/>
      <w:numFmt w:val="bullet"/>
      <w:lvlText w:val="o"/>
      <w:lvlJc w:val="left"/>
      <w:pPr>
        <w:ind w:left="540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8" w:tplc="02EC8F8C">
      <w:start w:val="1"/>
      <w:numFmt w:val="bullet"/>
      <w:lvlText w:val="▪"/>
      <w:lvlJc w:val="left"/>
      <w:pPr>
        <w:ind w:left="612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abstractNum>
  <w:abstractNum w:abstractNumId="12" w15:restartNumberingAfterBreak="0">
    <w:nsid w:val="54AA393B"/>
    <w:multiLevelType w:val="hybridMultilevel"/>
    <w:tmpl w:val="97AC21B6"/>
    <w:lvl w:ilvl="0" w:tplc="892ABA3C">
      <w:start w:val="1"/>
      <w:numFmt w:val="lowerLetter"/>
      <w:lvlText w:val="%1)"/>
      <w:lvlJc w:val="left"/>
      <w:pPr>
        <w:ind w:left="543"/>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1" w:tplc="2F5C3B06">
      <w:start w:val="1"/>
      <w:numFmt w:val="lowerLetter"/>
      <w:lvlText w:val="%2"/>
      <w:lvlJc w:val="left"/>
      <w:pPr>
        <w:ind w:left="108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2" w:tplc="A75ACADA">
      <w:start w:val="1"/>
      <w:numFmt w:val="lowerRoman"/>
      <w:lvlText w:val="%3"/>
      <w:lvlJc w:val="left"/>
      <w:pPr>
        <w:ind w:left="180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3" w:tplc="A5C037FE">
      <w:start w:val="1"/>
      <w:numFmt w:val="decimal"/>
      <w:lvlText w:val="%4"/>
      <w:lvlJc w:val="left"/>
      <w:pPr>
        <w:ind w:left="252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4" w:tplc="58BCA460">
      <w:start w:val="1"/>
      <w:numFmt w:val="lowerLetter"/>
      <w:lvlText w:val="%5"/>
      <w:lvlJc w:val="left"/>
      <w:pPr>
        <w:ind w:left="324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5" w:tplc="945C16F4">
      <w:start w:val="1"/>
      <w:numFmt w:val="lowerRoman"/>
      <w:lvlText w:val="%6"/>
      <w:lvlJc w:val="left"/>
      <w:pPr>
        <w:ind w:left="396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6" w:tplc="EC3EC842">
      <w:start w:val="1"/>
      <w:numFmt w:val="decimal"/>
      <w:lvlText w:val="%7"/>
      <w:lvlJc w:val="left"/>
      <w:pPr>
        <w:ind w:left="468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7" w:tplc="326A98AA">
      <w:start w:val="1"/>
      <w:numFmt w:val="lowerLetter"/>
      <w:lvlText w:val="%8"/>
      <w:lvlJc w:val="left"/>
      <w:pPr>
        <w:ind w:left="540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8" w:tplc="285463E4">
      <w:start w:val="1"/>
      <w:numFmt w:val="lowerRoman"/>
      <w:lvlText w:val="%9"/>
      <w:lvlJc w:val="left"/>
      <w:pPr>
        <w:ind w:left="612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abstractNum>
  <w:abstractNum w:abstractNumId="13" w15:restartNumberingAfterBreak="0">
    <w:nsid w:val="5FF804A5"/>
    <w:multiLevelType w:val="hybridMultilevel"/>
    <w:tmpl w:val="B5AC07F8"/>
    <w:lvl w:ilvl="0" w:tplc="F252D374">
      <w:start w:val="33"/>
      <w:numFmt w:val="decimal"/>
      <w:lvlText w:val="%1."/>
      <w:lvlJc w:val="left"/>
      <w:pPr>
        <w:ind w:left="543"/>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1" w:tplc="A922233A">
      <w:start w:val="1"/>
      <w:numFmt w:val="lowerLetter"/>
      <w:lvlText w:val="%2"/>
      <w:lvlJc w:val="left"/>
      <w:pPr>
        <w:ind w:left="108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2" w:tplc="E7A6892E">
      <w:start w:val="1"/>
      <w:numFmt w:val="lowerRoman"/>
      <w:lvlText w:val="%3"/>
      <w:lvlJc w:val="left"/>
      <w:pPr>
        <w:ind w:left="180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3" w:tplc="4546F512">
      <w:start w:val="1"/>
      <w:numFmt w:val="decimal"/>
      <w:lvlText w:val="%4"/>
      <w:lvlJc w:val="left"/>
      <w:pPr>
        <w:ind w:left="252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4" w:tplc="5E3A3402">
      <w:start w:val="1"/>
      <w:numFmt w:val="lowerLetter"/>
      <w:lvlText w:val="%5"/>
      <w:lvlJc w:val="left"/>
      <w:pPr>
        <w:ind w:left="324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5" w:tplc="B0948FC8">
      <w:start w:val="1"/>
      <w:numFmt w:val="lowerRoman"/>
      <w:lvlText w:val="%6"/>
      <w:lvlJc w:val="left"/>
      <w:pPr>
        <w:ind w:left="396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6" w:tplc="8134424E">
      <w:start w:val="1"/>
      <w:numFmt w:val="decimal"/>
      <w:lvlText w:val="%7"/>
      <w:lvlJc w:val="left"/>
      <w:pPr>
        <w:ind w:left="468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7" w:tplc="2CE22C12">
      <w:start w:val="1"/>
      <w:numFmt w:val="lowerLetter"/>
      <w:lvlText w:val="%8"/>
      <w:lvlJc w:val="left"/>
      <w:pPr>
        <w:ind w:left="540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8" w:tplc="311C49C8">
      <w:start w:val="1"/>
      <w:numFmt w:val="lowerRoman"/>
      <w:lvlText w:val="%9"/>
      <w:lvlJc w:val="left"/>
      <w:pPr>
        <w:ind w:left="612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abstractNum>
  <w:abstractNum w:abstractNumId="14" w15:restartNumberingAfterBreak="0">
    <w:nsid w:val="61234D4D"/>
    <w:multiLevelType w:val="hybridMultilevel"/>
    <w:tmpl w:val="74E85EAE"/>
    <w:lvl w:ilvl="0" w:tplc="9F10CFD8">
      <w:start w:val="28"/>
      <w:numFmt w:val="decimal"/>
      <w:lvlText w:val="%1."/>
      <w:lvlJc w:val="left"/>
      <w:pPr>
        <w:ind w:left="1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1" w:tplc="50D0B5CC">
      <w:start w:val="1"/>
      <w:numFmt w:val="lowerLetter"/>
      <w:lvlText w:val="%2"/>
      <w:lvlJc w:val="left"/>
      <w:pPr>
        <w:ind w:left="108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2" w:tplc="EAAA1C86">
      <w:start w:val="1"/>
      <w:numFmt w:val="lowerRoman"/>
      <w:lvlText w:val="%3"/>
      <w:lvlJc w:val="left"/>
      <w:pPr>
        <w:ind w:left="180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3" w:tplc="A878B4F0">
      <w:start w:val="1"/>
      <w:numFmt w:val="decimal"/>
      <w:lvlText w:val="%4"/>
      <w:lvlJc w:val="left"/>
      <w:pPr>
        <w:ind w:left="252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4" w:tplc="0526BD28">
      <w:start w:val="1"/>
      <w:numFmt w:val="lowerLetter"/>
      <w:lvlText w:val="%5"/>
      <w:lvlJc w:val="left"/>
      <w:pPr>
        <w:ind w:left="324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5" w:tplc="17AEDD1E">
      <w:start w:val="1"/>
      <w:numFmt w:val="lowerRoman"/>
      <w:lvlText w:val="%6"/>
      <w:lvlJc w:val="left"/>
      <w:pPr>
        <w:ind w:left="396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6" w:tplc="86862542">
      <w:start w:val="1"/>
      <w:numFmt w:val="decimal"/>
      <w:lvlText w:val="%7"/>
      <w:lvlJc w:val="left"/>
      <w:pPr>
        <w:ind w:left="468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7" w:tplc="9BE4E146">
      <w:start w:val="1"/>
      <w:numFmt w:val="lowerLetter"/>
      <w:lvlText w:val="%8"/>
      <w:lvlJc w:val="left"/>
      <w:pPr>
        <w:ind w:left="540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8" w:tplc="D32CD58C">
      <w:start w:val="1"/>
      <w:numFmt w:val="lowerRoman"/>
      <w:lvlText w:val="%9"/>
      <w:lvlJc w:val="left"/>
      <w:pPr>
        <w:ind w:left="612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abstractNum>
  <w:abstractNum w:abstractNumId="15" w15:restartNumberingAfterBreak="0">
    <w:nsid w:val="658B5482"/>
    <w:multiLevelType w:val="hybridMultilevel"/>
    <w:tmpl w:val="8764685E"/>
    <w:lvl w:ilvl="0" w:tplc="3DF40AEE">
      <w:start w:val="21"/>
      <w:numFmt w:val="decimal"/>
      <w:lvlText w:val="%1."/>
      <w:lvlJc w:val="left"/>
      <w:pPr>
        <w:ind w:left="1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1" w:tplc="D04A2214">
      <w:start w:val="1"/>
      <w:numFmt w:val="lowerLetter"/>
      <w:lvlText w:val="%2"/>
      <w:lvlJc w:val="left"/>
      <w:pPr>
        <w:ind w:left="108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2" w:tplc="A3043DA8">
      <w:start w:val="1"/>
      <w:numFmt w:val="lowerRoman"/>
      <w:lvlText w:val="%3"/>
      <w:lvlJc w:val="left"/>
      <w:pPr>
        <w:ind w:left="180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3" w:tplc="A8847B60">
      <w:start w:val="1"/>
      <w:numFmt w:val="decimal"/>
      <w:lvlText w:val="%4"/>
      <w:lvlJc w:val="left"/>
      <w:pPr>
        <w:ind w:left="252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4" w:tplc="991C5E64">
      <w:start w:val="1"/>
      <w:numFmt w:val="lowerLetter"/>
      <w:lvlText w:val="%5"/>
      <w:lvlJc w:val="left"/>
      <w:pPr>
        <w:ind w:left="324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5" w:tplc="BF5CAB5E">
      <w:start w:val="1"/>
      <w:numFmt w:val="lowerRoman"/>
      <w:lvlText w:val="%6"/>
      <w:lvlJc w:val="left"/>
      <w:pPr>
        <w:ind w:left="396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6" w:tplc="C0782C6A">
      <w:start w:val="1"/>
      <w:numFmt w:val="decimal"/>
      <w:lvlText w:val="%7"/>
      <w:lvlJc w:val="left"/>
      <w:pPr>
        <w:ind w:left="468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7" w:tplc="62167EFC">
      <w:start w:val="1"/>
      <w:numFmt w:val="lowerLetter"/>
      <w:lvlText w:val="%8"/>
      <w:lvlJc w:val="left"/>
      <w:pPr>
        <w:ind w:left="540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8" w:tplc="24BC9828">
      <w:start w:val="1"/>
      <w:numFmt w:val="lowerRoman"/>
      <w:lvlText w:val="%9"/>
      <w:lvlJc w:val="left"/>
      <w:pPr>
        <w:ind w:left="612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abstractNum>
  <w:abstractNum w:abstractNumId="16" w15:restartNumberingAfterBreak="0">
    <w:nsid w:val="6B8A55F9"/>
    <w:multiLevelType w:val="hybridMultilevel"/>
    <w:tmpl w:val="FC90DD2C"/>
    <w:lvl w:ilvl="0" w:tplc="5FE4298A">
      <w:start w:val="31"/>
      <w:numFmt w:val="decimal"/>
      <w:lvlText w:val="%1."/>
      <w:lvlJc w:val="left"/>
      <w:pPr>
        <w:ind w:left="1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1" w:tplc="15B63240">
      <w:start w:val="1"/>
      <w:numFmt w:val="lowerLetter"/>
      <w:lvlText w:val="%2"/>
      <w:lvlJc w:val="left"/>
      <w:pPr>
        <w:ind w:left="108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2" w:tplc="43CC8028">
      <w:start w:val="1"/>
      <w:numFmt w:val="lowerRoman"/>
      <w:lvlText w:val="%3"/>
      <w:lvlJc w:val="left"/>
      <w:pPr>
        <w:ind w:left="180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3" w:tplc="FCF4CE40">
      <w:start w:val="1"/>
      <w:numFmt w:val="decimal"/>
      <w:lvlText w:val="%4"/>
      <w:lvlJc w:val="left"/>
      <w:pPr>
        <w:ind w:left="252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4" w:tplc="105A8E64">
      <w:start w:val="1"/>
      <w:numFmt w:val="lowerLetter"/>
      <w:lvlText w:val="%5"/>
      <w:lvlJc w:val="left"/>
      <w:pPr>
        <w:ind w:left="324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5" w:tplc="1652BFC0">
      <w:start w:val="1"/>
      <w:numFmt w:val="lowerRoman"/>
      <w:lvlText w:val="%6"/>
      <w:lvlJc w:val="left"/>
      <w:pPr>
        <w:ind w:left="396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6" w:tplc="CEB20BB8">
      <w:start w:val="1"/>
      <w:numFmt w:val="decimal"/>
      <w:lvlText w:val="%7"/>
      <w:lvlJc w:val="left"/>
      <w:pPr>
        <w:ind w:left="468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7" w:tplc="F9A27856">
      <w:start w:val="1"/>
      <w:numFmt w:val="lowerLetter"/>
      <w:lvlText w:val="%8"/>
      <w:lvlJc w:val="left"/>
      <w:pPr>
        <w:ind w:left="540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8" w:tplc="11FAEABA">
      <w:start w:val="1"/>
      <w:numFmt w:val="lowerRoman"/>
      <w:lvlText w:val="%9"/>
      <w:lvlJc w:val="left"/>
      <w:pPr>
        <w:ind w:left="612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abstractNum>
  <w:abstractNum w:abstractNumId="17" w15:restartNumberingAfterBreak="0">
    <w:nsid w:val="71EE0255"/>
    <w:multiLevelType w:val="hybridMultilevel"/>
    <w:tmpl w:val="3A845A60"/>
    <w:lvl w:ilvl="0" w:tplc="7584CA06">
      <w:start w:val="1"/>
      <w:numFmt w:val="lowerLetter"/>
      <w:lvlText w:val="%1)"/>
      <w:lvlJc w:val="left"/>
      <w:pPr>
        <w:ind w:left="1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1" w:tplc="DEB2EBF2">
      <w:start w:val="1"/>
      <w:numFmt w:val="lowerLetter"/>
      <w:lvlText w:val="%2"/>
      <w:lvlJc w:val="left"/>
      <w:pPr>
        <w:ind w:left="108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2" w:tplc="259E84C8">
      <w:start w:val="1"/>
      <w:numFmt w:val="lowerRoman"/>
      <w:lvlText w:val="%3"/>
      <w:lvlJc w:val="left"/>
      <w:pPr>
        <w:ind w:left="180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3" w:tplc="6742B88A">
      <w:start w:val="1"/>
      <w:numFmt w:val="decimal"/>
      <w:lvlText w:val="%4"/>
      <w:lvlJc w:val="left"/>
      <w:pPr>
        <w:ind w:left="252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4" w:tplc="F9DAAA56">
      <w:start w:val="1"/>
      <w:numFmt w:val="lowerLetter"/>
      <w:lvlText w:val="%5"/>
      <w:lvlJc w:val="left"/>
      <w:pPr>
        <w:ind w:left="324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5" w:tplc="4874DD2A">
      <w:start w:val="1"/>
      <w:numFmt w:val="lowerRoman"/>
      <w:lvlText w:val="%6"/>
      <w:lvlJc w:val="left"/>
      <w:pPr>
        <w:ind w:left="396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6" w:tplc="1422A14E">
      <w:start w:val="1"/>
      <w:numFmt w:val="decimal"/>
      <w:lvlText w:val="%7"/>
      <w:lvlJc w:val="left"/>
      <w:pPr>
        <w:ind w:left="468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7" w:tplc="998AB4F8">
      <w:start w:val="1"/>
      <w:numFmt w:val="lowerLetter"/>
      <w:lvlText w:val="%8"/>
      <w:lvlJc w:val="left"/>
      <w:pPr>
        <w:ind w:left="540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8" w:tplc="0770A7B4">
      <w:start w:val="1"/>
      <w:numFmt w:val="lowerRoman"/>
      <w:lvlText w:val="%9"/>
      <w:lvlJc w:val="left"/>
      <w:pPr>
        <w:ind w:left="612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abstractNum>
  <w:abstractNum w:abstractNumId="18" w15:restartNumberingAfterBreak="0">
    <w:nsid w:val="72A022DE"/>
    <w:multiLevelType w:val="hybridMultilevel"/>
    <w:tmpl w:val="B0E2629A"/>
    <w:lvl w:ilvl="0" w:tplc="3CBE9176">
      <w:start w:val="2"/>
      <w:numFmt w:val="lowerLetter"/>
      <w:lvlText w:val="%1)"/>
      <w:lvlJc w:val="left"/>
      <w:pPr>
        <w:ind w:left="543"/>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1" w:tplc="D5E66234">
      <w:start w:val="1"/>
      <w:numFmt w:val="lowerLetter"/>
      <w:lvlText w:val="%2"/>
      <w:lvlJc w:val="left"/>
      <w:pPr>
        <w:ind w:left="108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2" w:tplc="E42E6586">
      <w:start w:val="1"/>
      <w:numFmt w:val="lowerRoman"/>
      <w:lvlText w:val="%3"/>
      <w:lvlJc w:val="left"/>
      <w:pPr>
        <w:ind w:left="180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3" w:tplc="60E82464">
      <w:start w:val="1"/>
      <w:numFmt w:val="decimal"/>
      <w:lvlText w:val="%4"/>
      <w:lvlJc w:val="left"/>
      <w:pPr>
        <w:ind w:left="252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4" w:tplc="796A462A">
      <w:start w:val="1"/>
      <w:numFmt w:val="lowerLetter"/>
      <w:lvlText w:val="%5"/>
      <w:lvlJc w:val="left"/>
      <w:pPr>
        <w:ind w:left="324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5" w:tplc="4EE285BC">
      <w:start w:val="1"/>
      <w:numFmt w:val="lowerRoman"/>
      <w:lvlText w:val="%6"/>
      <w:lvlJc w:val="left"/>
      <w:pPr>
        <w:ind w:left="396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6" w:tplc="ECD6537E">
      <w:start w:val="1"/>
      <w:numFmt w:val="decimal"/>
      <w:lvlText w:val="%7"/>
      <w:lvlJc w:val="left"/>
      <w:pPr>
        <w:ind w:left="468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7" w:tplc="69568BDA">
      <w:start w:val="1"/>
      <w:numFmt w:val="lowerLetter"/>
      <w:lvlText w:val="%8"/>
      <w:lvlJc w:val="left"/>
      <w:pPr>
        <w:ind w:left="540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8" w:tplc="B382F31E">
      <w:start w:val="1"/>
      <w:numFmt w:val="lowerRoman"/>
      <w:lvlText w:val="%9"/>
      <w:lvlJc w:val="left"/>
      <w:pPr>
        <w:ind w:left="612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abstractNum>
  <w:abstractNum w:abstractNumId="19" w15:restartNumberingAfterBreak="0">
    <w:nsid w:val="72BA1923"/>
    <w:multiLevelType w:val="hybridMultilevel"/>
    <w:tmpl w:val="1F50CAB8"/>
    <w:lvl w:ilvl="0" w:tplc="A42A53C6">
      <w:start w:val="1"/>
      <w:numFmt w:val="decimal"/>
      <w:lvlText w:val="%1)"/>
      <w:lvlJc w:val="left"/>
      <w:pPr>
        <w:ind w:left="1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1" w:tplc="6270D252">
      <w:start w:val="1"/>
      <w:numFmt w:val="lowerLetter"/>
      <w:lvlText w:val="%2"/>
      <w:lvlJc w:val="left"/>
      <w:pPr>
        <w:ind w:left="108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2" w:tplc="2BF269C2">
      <w:start w:val="1"/>
      <w:numFmt w:val="lowerRoman"/>
      <w:lvlText w:val="%3"/>
      <w:lvlJc w:val="left"/>
      <w:pPr>
        <w:ind w:left="180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3" w:tplc="AD30BEC0">
      <w:start w:val="1"/>
      <w:numFmt w:val="decimal"/>
      <w:lvlText w:val="%4"/>
      <w:lvlJc w:val="left"/>
      <w:pPr>
        <w:ind w:left="252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4" w:tplc="729A008A">
      <w:start w:val="1"/>
      <w:numFmt w:val="lowerLetter"/>
      <w:lvlText w:val="%5"/>
      <w:lvlJc w:val="left"/>
      <w:pPr>
        <w:ind w:left="324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5" w:tplc="23BA203E">
      <w:start w:val="1"/>
      <w:numFmt w:val="lowerRoman"/>
      <w:lvlText w:val="%6"/>
      <w:lvlJc w:val="left"/>
      <w:pPr>
        <w:ind w:left="396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6" w:tplc="5F72276C">
      <w:start w:val="1"/>
      <w:numFmt w:val="decimal"/>
      <w:lvlText w:val="%7"/>
      <w:lvlJc w:val="left"/>
      <w:pPr>
        <w:ind w:left="468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7" w:tplc="9D0C6DC4">
      <w:start w:val="1"/>
      <w:numFmt w:val="lowerLetter"/>
      <w:lvlText w:val="%8"/>
      <w:lvlJc w:val="left"/>
      <w:pPr>
        <w:ind w:left="540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8" w:tplc="8AE618FC">
      <w:start w:val="1"/>
      <w:numFmt w:val="lowerRoman"/>
      <w:lvlText w:val="%9"/>
      <w:lvlJc w:val="left"/>
      <w:pPr>
        <w:ind w:left="612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abstractNum>
  <w:abstractNum w:abstractNumId="20" w15:restartNumberingAfterBreak="0">
    <w:nsid w:val="760B5322"/>
    <w:multiLevelType w:val="hybridMultilevel"/>
    <w:tmpl w:val="1242D148"/>
    <w:lvl w:ilvl="0" w:tplc="4C62A738">
      <w:start w:val="1"/>
      <w:numFmt w:val="bullet"/>
      <w:lvlText w:val="✓"/>
      <w:lvlJc w:val="left"/>
      <w:pPr>
        <w:ind w:left="543"/>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1" w:tplc="82CEB8A6">
      <w:start w:val="1"/>
      <w:numFmt w:val="bullet"/>
      <w:lvlText w:val="o"/>
      <w:lvlJc w:val="left"/>
      <w:pPr>
        <w:ind w:left="108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2" w:tplc="294A7C70">
      <w:start w:val="1"/>
      <w:numFmt w:val="bullet"/>
      <w:lvlText w:val="▪"/>
      <w:lvlJc w:val="left"/>
      <w:pPr>
        <w:ind w:left="180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3" w:tplc="73368062">
      <w:start w:val="1"/>
      <w:numFmt w:val="bullet"/>
      <w:lvlText w:val="•"/>
      <w:lvlJc w:val="left"/>
      <w:pPr>
        <w:ind w:left="252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4" w:tplc="8EEEDF94">
      <w:start w:val="1"/>
      <w:numFmt w:val="bullet"/>
      <w:lvlText w:val="o"/>
      <w:lvlJc w:val="left"/>
      <w:pPr>
        <w:ind w:left="324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5" w:tplc="ADAE9A6E">
      <w:start w:val="1"/>
      <w:numFmt w:val="bullet"/>
      <w:lvlText w:val="▪"/>
      <w:lvlJc w:val="left"/>
      <w:pPr>
        <w:ind w:left="396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6" w:tplc="EFF66AFC">
      <w:start w:val="1"/>
      <w:numFmt w:val="bullet"/>
      <w:lvlText w:val="•"/>
      <w:lvlJc w:val="left"/>
      <w:pPr>
        <w:ind w:left="468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7" w:tplc="D8A6D666">
      <w:start w:val="1"/>
      <w:numFmt w:val="bullet"/>
      <w:lvlText w:val="o"/>
      <w:lvlJc w:val="left"/>
      <w:pPr>
        <w:ind w:left="540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lvl w:ilvl="8" w:tplc="897E1466">
      <w:start w:val="1"/>
      <w:numFmt w:val="bullet"/>
      <w:lvlText w:val="▪"/>
      <w:lvlJc w:val="left"/>
      <w:pPr>
        <w:ind w:left="6120"/>
      </w:pPr>
      <w:rPr>
        <w:rFonts w:ascii="Wingdings" w:eastAsia="Wingdings" w:hAnsi="Wingdings" w:cs="Wingdings"/>
        <w:b w:val="0"/>
        <w:i w:val="0"/>
        <w:strike w:val="0"/>
        <w:dstrike w:val="0"/>
        <w:color w:val="002060"/>
        <w:sz w:val="24"/>
        <w:szCs w:val="24"/>
        <w:u w:val="none" w:color="000000"/>
        <w:bdr w:val="none" w:sz="0" w:space="0" w:color="auto"/>
        <w:shd w:val="clear" w:color="auto" w:fill="auto"/>
        <w:vertAlign w:val="baseline"/>
      </w:rPr>
    </w:lvl>
  </w:abstractNum>
  <w:abstractNum w:abstractNumId="21" w15:restartNumberingAfterBreak="0">
    <w:nsid w:val="782626CE"/>
    <w:multiLevelType w:val="hybridMultilevel"/>
    <w:tmpl w:val="D27C6C1A"/>
    <w:lvl w:ilvl="0" w:tplc="9B44F9D0">
      <w:start w:val="1"/>
      <w:numFmt w:val="decimal"/>
      <w:lvlText w:val="%1)"/>
      <w:lvlJc w:val="left"/>
      <w:pPr>
        <w:ind w:left="543"/>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1" w:tplc="427E26D0">
      <w:start w:val="1"/>
      <w:numFmt w:val="lowerLetter"/>
      <w:lvlText w:val="%2"/>
      <w:lvlJc w:val="left"/>
      <w:pPr>
        <w:ind w:left="108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2" w:tplc="78E8CF94">
      <w:start w:val="1"/>
      <w:numFmt w:val="lowerRoman"/>
      <w:lvlText w:val="%3"/>
      <w:lvlJc w:val="left"/>
      <w:pPr>
        <w:ind w:left="180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3" w:tplc="EF7AA980">
      <w:start w:val="1"/>
      <w:numFmt w:val="decimal"/>
      <w:lvlText w:val="%4"/>
      <w:lvlJc w:val="left"/>
      <w:pPr>
        <w:ind w:left="252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4" w:tplc="2AD8011A">
      <w:start w:val="1"/>
      <w:numFmt w:val="lowerLetter"/>
      <w:lvlText w:val="%5"/>
      <w:lvlJc w:val="left"/>
      <w:pPr>
        <w:ind w:left="324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5" w:tplc="ADA89A12">
      <w:start w:val="1"/>
      <w:numFmt w:val="lowerRoman"/>
      <w:lvlText w:val="%6"/>
      <w:lvlJc w:val="left"/>
      <w:pPr>
        <w:ind w:left="396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6" w:tplc="489CF3CA">
      <w:start w:val="1"/>
      <w:numFmt w:val="decimal"/>
      <w:lvlText w:val="%7"/>
      <w:lvlJc w:val="left"/>
      <w:pPr>
        <w:ind w:left="468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7" w:tplc="1D665210">
      <w:start w:val="1"/>
      <w:numFmt w:val="lowerLetter"/>
      <w:lvlText w:val="%8"/>
      <w:lvlJc w:val="left"/>
      <w:pPr>
        <w:ind w:left="540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lvl w:ilvl="8" w:tplc="BF8AA1D4">
      <w:start w:val="1"/>
      <w:numFmt w:val="lowerRoman"/>
      <w:lvlText w:val="%9"/>
      <w:lvlJc w:val="left"/>
      <w:pPr>
        <w:ind w:left="6120"/>
      </w:pPr>
      <w:rPr>
        <w:rFonts w:ascii="Times New Roman" w:eastAsia="Times New Roman" w:hAnsi="Times New Roman" w:cs="Times New Roman"/>
        <w:b w:val="0"/>
        <w:i w:val="0"/>
        <w:strike w:val="0"/>
        <w:dstrike w:val="0"/>
        <w:color w:val="002060"/>
        <w:sz w:val="24"/>
        <w:szCs w:val="24"/>
        <w:u w:val="none" w:color="000000"/>
        <w:bdr w:val="none" w:sz="0" w:space="0" w:color="auto"/>
        <w:shd w:val="clear" w:color="auto" w:fill="auto"/>
        <w:vertAlign w:val="baseline"/>
      </w:rPr>
    </w:lvl>
  </w:abstractNum>
  <w:abstractNum w:abstractNumId="22" w15:restartNumberingAfterBreak="0">
    <w:nsid w:val="7B0A7C42"/>
    <w:multiLevelType w:val="hybridMultilevel"/>
    <w:tmpl w:val="835E2B92"/>
    <w:lvl w:ilvl="0" w:tplc="E4EA7CB0">
      <w:start w:val="43"/>
      <w:numFmt w:val="decimal"/>
      <w:lvlText w:val="%1."/>
      <w:lvlJc w:val="left"/>
      <w:pPr>
        <w:ind w:left="1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1" w:tplc="DC3EE912">
      <w:start w:val="1"/>
      <w:numFmt w:val="lowerLetter"/>
      <w:lvlText w:val="%2"/>
      <w:lvlJc w:val="left"/>
      <w:pPr>
        <w:ind w:left="108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2" w:tplc="0C160592">
      <w:start w:val="1"/>
      <w:numFmt w:val="lowerRoman"/>
      <w:lvlText w:val="%3"/>
      <w:lvlJc w:val="left"/>
      <w:pPr>
        <w:ind w:left="180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3" w:tplc="0DCCBF74">
      <w:start w:val="1"/>
      <w:numFmt w:val="decimal"/>
      <w:lvlText w:val="%4"/>
      <w:lvlJc w:val="left"/>
      <w:pPr>
        <w:ind w:left="252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4" w:tplc="4B0A4D2E">
      <w:start w:val="1"/>
      <w:numFmt w:val="lowerLetter"/>
      <w:lvlText w:val="%5"/>
      <w:lvlJc w:val="left"/>
      <w:pPr>
        <w:ind w:left="324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5" w:tplc="3626AA26">
      <w:start w:val="1"/>
      <w:numFmt w:val="lowerRoman"/>
      <w:lvlText w:val="%6"/>
      <w:lvlJc w:val="left"/>
      <w:pPr>
        <w:ind w:left="396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6" w:tplc="E720708C">
      <w:start w:val="1"/>
      <w:numFmt w:val="decimal"/>
      <w:lvlText w:val="%7"/>
      <w:lvlJc w:val="left"/>
      <w:pPr>
        <w:ind w:left="468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7" w:tplc="40B6FE9C">
      <w:start w:val="1"/>
      <w:numFmt w:val="lowerLetter"/>
      <w:lvlText w:val="%8"/>
      <w:lvlJc w:val="left"/>
      <w:pPr>
        <w:ind w:left="540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lvl w:ilvl="8" w:tplc="4218EB5E">
      <w:start w:val="1"/>
      <w:numFmt w:val="lowerRoman"/>
      <w:lvlText w:val="%9"/>
      <w:lvlJc w:val="left"/>
      <w:pPr>
        <w:ind w:left="6120"/>
      </w:pPr>
      <w:rPr>
        <w:rFonts w:ascii="Times New Roman" w:eastAsia="Times New Roman" w:hAnsi="Times New Roman" w:cs="Times New Roman"/>
        <w:b/>
        <w:bCs/>
        <w:i w:val="0"/>
        <w:strike w:val="0"/>
        <w:dstrike w:val="0"/>
        <w:color w:val="002060"/>
        <w:sz w:val="24"/>
        <w:szCs w:val="24"/>
        <w:u w:val="none" w:color="000000"/>
        <w:bdr w:val="none" w:sz="0" w:space="0" w:color="auto"/>
        <w:shd w:val="clear" w:color="auto" w:fill="auto"/>
        <w:vertAlign w:val="baseline"/>
      </w:rPr>
    </w:lvl>
  </w:abstractNum>
  <w:num w:numId="1">
    <w:abstractNumId w:val="18"/>
  </w:num>
  <w:num w:numId="2">
    <w:abstractNumId w:val="8"/>
  </w:num>
  <w:num w:numId="3">
    <w:abstractNumId w:val="1"/>
  </w:num>
  <w:num w:numId="4">
    <w:abstractNumId w:val="9"/>
  </w:num>
  <w:num w:numId="5">
    <w:abstractNumId w:val="17"/>
  </w:num>
  <w:num w:numId="6">
    <w:abstractNumId w:val="3"/>
  </w:num>
  <w:num w:numId="7">
    <w:abstractNumId w:val="4"/>
  </w:num>
  <w:num w:numId="8">
    <w:abstractNumId w:val="5"/>
  </w:num>
  <w:num w:numId="9">
    <w:abstractNumId w:val="7"/>
  </w:num>
  <w:num w:numId="10">
    <w:abstractNumId w:val="0"/>
  </w:num>
  <w:num w:numId="11">
    <w:abstractNumId w:val="10"/>
  </w:num>
  <w:num w:numId="12">
    <w:abstractNumId w:val="11"/>
  </w:num>
  <w:num w:numId="13">
    <w:abstractNumId w:val="6"/>
  </w:num>
  <w:num w:numId="14">
    <w:abstractNumId w:val="21"/>
  </w:num>
  <w:num w:numId="15">
    <w:abstractNumId w:val="15"/>
  </w:num>
  <w:num w:numId="16">
    <w:abstractNumId w:val="19"/>
  </w:num>
  <w:num w:numId="17">
    <w:abstractNumId w:val="14"/>
  </w:num>
  <w:num w:numId="18">
    <w:abstractNumId w:val="16"/>
  </w:num>
  <w:num w:numId="19">
    <w:abstractNumId w:val="12"/>
  </w:num>
  <w:num w:numId="20">
    <w:abstractNumId w:val="13"/>
  </w:num>
  <w:num w:numId="21">
    <w:abstractNumId w:val="20"/>
  </w:num>
  <w:num w:numId="22">
    <w:abstractNumId w:val="22"/>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430"/>
    <w:rsid w:val="000D5907"/>
    <w:rsid w:val="0017767D"/>
    <w:rsid w:val="00286979"/>
    <w:rsid w:val="00444525"/>
    <w:rsid w:val="0048043D"/>
    <w:rsid w:val="00575A95"/>
    <w:rsid w:val="007A2A74"/>
    <w:rsid w:val="00803BBB"/>
    <w:rsid w:val="00AB40F6"/>
    <w:rsid w:val="00AD0115"/>
    <w:rsid w:val="00CA086F"/>
    <w:rsid w:val="00D633B4"/>
    <w:rsid w:val="00D74430"/>
    <w:rsid w:val="00F42753"/>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05AED"/>
  <w15:docId w15:val="{C2777479-B334-4BA0-9F23-EAE9ED38A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MD" w:eastAsia="ru-M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2" w:line="269" w:lineRule="auto"/>
      <w:ind w:left="10" w:right="10" w:hanging="10"/>
      <w:jc w:val="both"/>
    </w:pPr>
    <w:rPr>
      <w:rFonts w:ascii="Times New Roman" w:eastAsia="Times New Roman" w:hAnsi="Times New Roman" w:cs="Times New Roman"/>
      <w:color w:val="002060"/>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16"/>
      <w:ind w:left="543"/>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7A2A74"/>
    <w:pPr>
      <w:ind w:left="720"/>
      <w:contextualSpacing/>
    </w:pPr>
  </w:style>
  <w:style w:type="character" w:styleId="a4">
    <w:name w:val="Hyperlink"/>
    <w:basedOn w:val="a0"/>
    <w:uiPriority w:val="99"/>
    <w:unhideWhenUsed/>
    <w:rsid w:val="0017767D"/>
    <w:rPr>
      <w:color w:val="0563C1" w:themeColor="hyperlink"/>
      <w:u w:val="single"/>
    </w:rPr>
  </w:style>
  <w:style w:type="character" w:styleId="a5">
    <w:name w:val="Unresolved Mention"/>
    <w:basedOn w:val="a0"/>
    <w:uiPriority w:val="99"/>
    <w:semiHidden/>
    <w:unhideWhenUsed/>
    <w:rsid w:val="00177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547097">
      <w:bodyDiv w:val="1"/>
      <w:marLeft w:val="0"/>
      <w:marRight w:val="0"/>
      <w:marTop w:val="0"/>
      <w:marBottom w:val="0"/>
      <w:divBdr>
        <w:top w:val="none" w:sz="0" w:space="0" w:color="auto"/>
        <w:left w:val="none" w:sz="0" w:space="0" w:color="auto"/>
        <w:bottom w:val="none" w:sz="0" w:space="0" w:color="auto"/>
        <w:right w:val="none" w:sz="0" w:space="0" w:color="auto"/>
      </w:divBdr>
    </w:div>
    <w:div w:id="9186355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rotectietemporara.gov.md/" TargetMode="External"/><Relationship Id="rId13" Type="http://schemas.openxmlformats.org/officeDocument/2006/relationships/hyperlink" Target="https://dopomoga.gov.md/financial-support" TargetMode="External"/><Relationship Id="rId18" Type="http://schemas.openxmlformats.org/officeDocument/2006/relationships/hyperlink" Target="http://igm.gov.md/ru"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mailto:sud@igm.gov.md" TargetMode="External"/><Relationship Id="rId7" Type="http://schemas.openxmlformats.org/officeDocument/2006/relationships/hyperlink" Target="https://protectietemporara.gov.md/" TargetMode="External"/><Relationship Id="rId12" Type="http://schemas.openxmlformats.org/officeDocument/2006/relationships/hyperlink" Target="https://dopomoga.gov.md/financial-support" TargetMode="External"/><Relationship Id="rId17" Type="http://schemas.openxmlformats.org/officeDocument/2006/relationships/hyperlink" Target="http://igm.gov.md/ru"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igm.gov.md/ru" TargetMode="External"/><Relationship Id="rId20" Type="http://schemas.openxmlformats.org/officeDocument/2006/relationships/hyperlink" Target="http://igm.gov.md/r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elp.unhcr.org/moldova/ru/"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igm.gov.md/ru"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help.unhcr.org/moldova/ru/" TargetMode="External"/><Relationship Id="rId19" Type="http://schemas.openxmlformats.org/officeDocument/2006/relationships/hyperlink" Target="http://igm.gov.md/ru" TargetMode="External"/><Relationship Id="rId4" Type="http://schemas.openxmlformats.org/officeDocument/2006/relationships/webSettings" Target="webSettings.xml"/><Relationship Id="rId9" Type="http://schemas.openxmlformats.org/officeDocument/2006/relationships/hyperlink" Target="https://help.unhcr.org/moldova/ru/" TargetMode="External"/><Relationship Id="rId14" Type="http://schemas.openxmlformats.org/officeDocument/2006/relationships/hyperlink" Target="https://dopomoga.gov.md/financial-support" TargetMode="External"/><Relationship Id="rId22" Type="http://schemas.openxmlformats.org/officeDocument/2006/relationships/hyperlink" Target="https://igm.gov.md/wp-content/uploads/2024/08/Formular-de-renuntare-la-protectia-temporara.pdf" TargetMode="External"/><Relationship Id="rId27" Type="http://schemas.openxmlformats.org/officeDocument/2006/relationships/header" Target="head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17</Pages>
  <Words>5667</Words>
  <Characters>32308</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 Macuhin</dc:creator>
  <cp:keywords/>
  <cp:lastModifiedBy>SRP-COZONAC</cp:lastModifiedBy>
  <cp:revision>6</cp:revision>
  <dcterms:created xsi:type="dcterms:W3CDTF">2024-08-07T07:44:00Z</dcterms:created>
  <dcterms:modified xsi:type="dcterms:W3CDTF">2024-09-03T12:26:00Z</dcterms:modified>
</cp:coreProperties>
</file>