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Subofiţer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superior al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pază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acces a Centrului de plasament temporar a</w:t>
                            </w:r>
                            <w:r w:rsidR="00F91AFD">
                              <w:rPr>
                                <w:b/>
                                <w:color w:val="C00000"/>
                                <w:sz w:val="24"/>
                              </w:rPr>
                              <w:t>l</w:t>
                            </w:r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străinilor</w:t>
                            </w:r>
                          </w:p>
                          <w:p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D92C54">
                              <w:rPr>
                                <w:b/>
                                <w:color w:val="C00000"/>
                                <w:sz w:val="24"/>
                              </w:rPr>
                              <w:t>internă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Subofiţer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superior al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pază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acces a Centrului de plasament temporar a</w:t>
                      </w:r>
                      <w:r w:rsidR="00F91AFD">
                        <w:rPr>
                          <w:b/>
                          <w:color w:val="C00000"/>
                          <w:sz w:val="24"/>
                        </w:rPr>
                        <w:t>l</w:t>
                      </w:r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străinilor</w:t>
                      </w:r>
                    </w:p>
                    <w:p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D92C54">
                        <w:rPr>
                          <w:b/>
                          <w:color w:val="C00000"/>
                          <w:sz w:val="24"/>
                        </w:rPr>
                        <w:t>internă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E46CF4" w:rsidRDefault="00E46CF4" w:rsidP="00E46CF4">
      <w:pPr>
        <w:pStyle w:val="1"/>
        <w:spacing w:before="95" w:line="360" w:lineRule="auto"/>
        <w:ind w:left="426" w:right="357" w:firstLine="141"/>
        <w:jc w:val="both"/>
        <w:rPr>
          <w:b w:val="0"/>
          <w:bCs w:val="0"/>
          <w:sz w:val="23"/>
          <w:szCs w:val="23"/>
        </w:rPr>
      </w:pPr>
      <w:r w:rsidRPr="00E46CF4">
        <w:rPr>
          <w:b w:val="0"/>
          <w:bCs w:val="0"/>
          <w:sz w:val="23"/>
          <w:szCs w:val="23"/>
        </w:rPr>
        <w:t xml:space="preserve">Asigurarea pazei și supravegherii străinilor </w:t>
      </w:r>
      <w:proofErr w:type="spellStart"/>
      <w:r w:rsidRPr="00E46CF4">
        <w:rPr>
          <w:b w:val="0"/>
          <w:bCs w:val="0"/>
          <w:sz w:val="23"/>
          <w:szCs w:val="23"/>
        </w:rPr>
        <w:t>aflaţi</w:t>
      </w:r>
      <w:proofErr w:type="spellEnd"/>
      <w:r w:rsidRPr="00E46CF4">
        <w:rPr>
          <w:b w:val="0"/>
          <w:bCs w:val="0"/>
          <w:sz w:val="23"/>
          <w:szCs w:val="23"/>
        </w:rPr>
        <w:t xml:space="preserve"> în custodie publică, paza bunurilor materiale, folosirea, gestionarea corectă </w:t>
      </w:r>
      <w:proofErr w:type="spellStart"/>
      <w:r w:rsidRPr="00E46CF4">
        <w:rPr>
          <w:b w:val="0"/>
          <w:bCs w:val="0"/>
          <w:sz w:val="23"/>
          <w:szCs w:val="23"/>
        </w:rPr>
        <w:t>şi</w:t>
      </w:r>
      <w:proofErr w:type="spellEnd"/>
      <w:r w:rsidRPr="00E46CF4">
        <w:rPr>
          <w:b w:val="0"/>
          <w:bCs w:val="0"/>
          <w:sz w:val="23"/>
          <w:szCs w:val="23"/>
        </w:rPr>
        <w:t xml:space="preserve"> </w:t>
      </w:r>
      <w:proofErr w:type="spellStart"/>
      <w:r w:rsidRPr="00E46CF4">
        <w:rPr>
          <w:b w:val="0"/>
          <w:bCs w:val="0"/>
          <w:sz w:val="23"/>
          <w:szCs w:val="23"/>
        </w:rPr>
        <w:t>raţională</w:t>
      </w:r>
      <w:proofErr w:type="spellEnd"/>
      <w:r w:rsidRPr="00E46CF4">
        <w:rPr>
          <w:b w:val="0"/>
          <w:bCs w:val="0"/>
          <w:sz w:val="23"/>
          <w:szCs w:val="23"/>
        </w:rPr>
        <w:t xml:space="preserve"> a obiectelor, utilajelor, surselor de energie din cadrul Centrului.</w:t>
      </w: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2382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382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Efectuarea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activităţii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serviciului de pază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supraveghere a străinilor;</w:t>
                            </w:r>
                          </w:p>
                          <w:p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împiedic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ăror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încălc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a ordinii interioare sau deplasării neautorizate a străinului în afara Centrului, 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ordin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ii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, igien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disciplin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 Centru, paza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securitatea străinilor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cazaţi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;</w:t>
                            </w:r>
                          </w:p>
                          <w:p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respect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ării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drepturilor, libertăților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obligaţiunilor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străinilor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plasaţi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în Centru</w:t>
                            </w:r>
                            <w:r w:rsidR="00C6007B" w:rsidRPr="006B78DB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8300E" w:rsidRDefault="0078300E" w:rsidP="00E46CF4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75pt;width:489.85pt;height:9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" fillcolor="#fcfbf9" stroked="f">
                <v:textbox inset="0,0,0,0">
                  <w:txbxContent>
                    <w:p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Efectuarea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activităţii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serviciului de pază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supraveghere a străinilor;</w:t>
                      </w:r>
                    </w:p>
                    <w:p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împiedic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ăror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încălc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a ordinii interioare sau deplasării neautorizate a străinului în afara Centrului, 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ordin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ii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, igien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disciplin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 Centru, paza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securitatea străinilor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cazaţi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;</w:t>
                      </w:r>
                    </w:p>
                    <w:p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respect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ării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drepturilor, libertăților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obligaţiunilor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străinilor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plasaţi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în Centru</w:t>
                      </w:r>
                      <w:r w:rsidR="00C6007B" w:rsidRPr="006B78DB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78300E" w:rsidRDefault="0078300E" w:rsidP="00E46CF4">
                      <w:pPr>
                        <w:pStyle w:val="a3"/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proofErr w:type="spellStart"/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proofErr w:type="spellEnd"/>
      <w:r w:rsidRPr="006B78DB">
        <w:rPr>
          <w:sz w:val="23"/>
          <w:szCs w:val="23"/>
        </w:rPr>
        <w:t>.</w:t>
      </w:r>
    </w:p>
    <w:p w:rsidR="00F91AFD" w:rsidRPr="006B78DB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116840</wp:posOffset>
                </wp:positionV>
                <wp:extent cx="6287135" cy="40290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40290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37F5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92C54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F226F8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</w:t>
                            </w:r>
                            <w:r w:rsidR="00D92C54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226F8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 w:rsidR="00D92C54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D92C54">
                              <w:fldChar w:fldCharType="begin"/>
                            </w:r>
                            <w:r w:rsidR="00D92C54">
                              <w:instrText xml:space="preserve"> HYPERLINK "http://www.mai.gov.md/" \h </w:instrText>
                            </w:r>
                            <w:r w:rsidR="00D92C54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D92C5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D92C54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Irina </w:t>
                            </w:r>
                            <w:proofErr w:type="spellStart"/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Oșlobanu</w:t>
                            </w:r>
                            <w:proofErr w:type="spellEnd"/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, ofițer principal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2pt;width:495.05pt;height:31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37F5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92C54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F226F8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</w:t>
                      </w:r>
                      <w:r w:rsidR="00D92C54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F226F8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</w:t>
                      </w:r>
                      <w:r w:rsidR="00D92C54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D92C54">
                        <w:fldChar w:fldCharType="begin"/>
                      </w:r>
                      <w:r w:rsidR="00D92C54">
                        <w:instrText xml:space="preserve"> HYPERLINK "http://www.mai.gov.md/" \h </w:instrText>
                      </w:r>
                      <w:r w:rsidR="00D92C54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D92C54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D92C54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Irina </w:t>
                      </w:r>
                      <w:proofErr w:type="spellStart"/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Oșlobanu</w:t>
                      </w:r>
                      <w:proofErr w:type="spellEnd"/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, ofițer principal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nr.200</w:t>
      </w:r>
      <w:proofErr w:type="spellEnd"/>
      <w:r w:rsidRPr="006F6B90">
        <w:rPr>
          <w:sz w:val="23"/>
          <w:szCs w:val="23"/>
        </w:rPr>
        <w:t xml:space="preserve">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275-XIII din 10.11.1994 cu privire la statutul juridic al </w:t>
      </w:r>
      <w:proofErr w:type="spellStart"/>
      <w:r w:rsidRPr="006F6B90">
        <w:rPr>
          <w:sz w:val="23"/>
          <w:szCs w:val="23"/>
        </w:rPr>
        <w:t>cetăţenilor</w:t>
      </w:r>
      <w:proofErr w:type="spellEnd"/>
      <w:r w:rsidRPr="006F6B90">
        <w:rPr>
          <w:sz w:val="23"/>
          <w:szCs w:val="23"/>
        </w:rPr>
        <w:t xml:space="preserve"> străini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apatrizilor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nr.270</w:t>
      </w:r>
      <w:proofErr w:type="spellEnd"/>
      <w:r w:rsidRPr="006F6B90">
        <w:rPr>
          <w:sz w:val="23"/>
          <w:szCs w:val="23"/>
        </w:rPr>
        <w:t xml:space="preserve">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Legeanr.274</w:t>
      </w:r>
      <w:proofErr w:type="spellEnd"/>
      <w:r w:rsidRPr="006F6B90">
        <w:rPr>
          <w:sz w:val="23"/>
          <w:szCs w:val="23"/>
        </w:rPr>
        <w:t xml:space="preserve">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nr.269</w:t>
      </w:r>
      <w:proofErr w:type="spellEnd"/>
      <w:r w:rsidRPr="006F6B90">
        <w:rPr>
          <w:sz w:val="23"/>
          <w:szCs w:val="23"/>
        </w:rPr>
        <w:t xml:space="preserve">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nr.241</w:t>
      </w:r>
      <w:proofErr w:type="spellEnd"/>
      <w:r w:rsidRPr="006F6B90">
        <w:rPr>
          <w:sz w:val="23"/>
          <w:szCs w:val="23"/>
        </w:rPr>
        <w:t xml:space="preserve">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:rsidR="0078300E" w:rsidRPr="00EA76D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 xml:space="preserve">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5833"/>
    <w:rsid w:val="001202BC"/>
    <w:rsid w:val="00275641"/>
    <w:rsid w:val="002771D3"/>
    <w:rsid w:val="00396A72"/>
    <w:rsid w:val="003B67E6"/>
    <w:rsid w:val="003F6E74"/>
    <w:rsid w:val="004528B4"/>
    <w:rsid w:val="00497592"/>
    <w:rsid w:val="004E4C8B"/>
    <w:rsid w:val="00587058"/>
    <w:rsid w:val="0062497B"/>
    <w:rsid w:val="006620D9"/>
    <w:rsid w:val="00673349"/>
    <w:rsid w:val="006B37F5"/>
    <w:rsid w:val="006B78DB"/>
    <w:rsid w:val="006F6B90"/>
    <w:rsid w:val="00706E7A"/>
    <w:rsid w:val="00760E46"/>
    <w:rsid w:val="0078300E"/>
    <w:rsid w:val="007C50BC"/>
    <w:rsid w:val="0099198B"/>
    <w:rsid w:val="00AA050E"/>
    <w:rsid w:val="00B204C6"/>
    <w:rsid w:val="00BC24E0"/>
    <w:rsid w:val="00C6007B"/>
    <w:rsid w:val="00D75051"/>
    <w:rsid w:val="00D92C54"/>
    <w:rsid w:val="00E46CF4"/>
    <w:rsid w:val="00EA76DE"/>
    <w:rsid w:val="00EF235C"/>
    <w:rsid w:val="00F226F8"/>
    <w:rsid w:val="00F5232D"/>
    <w:rsid w:val="00F91AF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EC1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SRU-1</cp:lastModifiedBy>
  <cp:revision>6</cp:revision>
  <cp:lastPrinted>2023-09-13T08:39:00Z</cp:lastPrinted>
  <dcterms:created xsi:type="dcterms:W3CDTF">2024-01-19T11:25:00Z</dcterms:created>
  <dcterms:modified xsi:type="dcterms:W3CDTF">2025-01-17T07:58:00Z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